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35" w:rsidRDefault="00E42F35" w:rsidP="00B94847">
      <w:pPr>
        <w:spacing w:line="276" w:lineRule="auto"/>
        <w:jc w:val="both"/>
        <w:rPr>
          <w:b/>
          <w:color w:val="FF0000"/>
          <w:sz w:val="20"/>
          <w:szCs w:val="20"/>
          <w:u w:val="single"/>
        </w:rPr>
      </w:pPr>
    </w:p>
    <w:p w:rsidR="00E42F35" w:rsidRPr="000C7202" w:rsidRDefault="00E42F35" w:rsidP="00104264">
      <w:pPr>
        <w:jc w:val="right"/>
        <w:rPr>
          <w:rFonts w:asciiTheme="minorHAnsi" w:hAnsiTheme="minorHAnsi"/>
          <w:i/>
          <w:sz w:val="22"/>
          <w:szCs w:val="20"/>
        </w:rPr>
      </w:pPr>
      <w:r w:rsidRPr="000C7202">
        <w:rPr>
          <w:rFonts w:asciiTheme="minorHAnsi" w:hAnsiTheme="minorHAnsi"/>
          <w:i/>
          <w:sz w:val="22"/>
          <w:szCs w:val="20"/>
        </w:rPr>
        <w:t>Materiał prasowy</w:t>
      </w:r>
    </w:p>
    <w:p w:rsidR="00E42F35" w:rsidRPr="000C7202" w:rsidRDefault="004F152B" w:rsidP="00104264">
      <w:pPr>
        <w:jc w:val="right"/>
        <w:rPr>
          <w:rFonts w:asciiTheme="minorHAnsi" w:hAnsiTheme="minorHAnsi"/>
          <w:i/>
          <w:sz w:val="22"/>
          <w:szCs w:val="20"/>
        </w:rPr>
      </w:pPr>
      <w:r w:rsidRPr="000C7202">
        <w:rPr>
          <w:rFonts w:asciiTheme="minorHAnsi" w:hAnsiTheme="minorHAnsi"/>
          <w:i/>
          <w:sz w:val="22"/>
          <w:szCs w:val="20"/>
        </w:rPr>
        <w:t>Warszawa,</w:t>
      </w:r>
      <w:r w:rsidR="008812D5" w:rsidRPr="000C7202">
        <w:rPr>
          <w:rFonts w:asciiTheme="minorHAnsi" w:hAnsiTheme="minorHAnsi"/>
          <w:i/>
          <w:sz w:val="22"/>
          <w:szCs w:val="20"/>
        </w:rPr>
        <w:t xml:space="preserve"> </w:t>
      </w:r>
      <w:r w:rsidR="00905EC9" w:rsidRPr="000C7202">
        <w:rPr>
          <w:rFonts w:asciiTheme="minorHAnsi" w:hAnsiTheme="minorHAnsi"/>
          <w:i/>
          <w:sz w:val="22"/>
          <w:szCs w:val="20"/>
        </w:rPr>
        <w:t>31</w:t>
      </w:r>
      <w:r w:rsidR="008812D5" w:rsidRPr="000C7202">
        <w:rPr>
          <w:rFonts w:asciiTheme="minorHAnsi" w:hAnsiTheme="minorHAnsi"/>
          <w:i/>
          <w:sz w:val="22"/>
          <w:szCs w:val="20"/>
        </w:rPr>
        <w:t xml:space="preserve"> sierpnia</w:t>
      </w:r>
      <w:r w:rsidRPr="000C7202">
        <w:rPr>
          <w:rFonts w:asciiTheme="minorHAnsi" w:hAnsiTheme="minorHAnsi"/>
          <w:i/>
          <w:sz w:val="22"/>
          <w:szCs w:val="20"/>
        </w:rPr>
        <w:t xml:space="preserve"> </w:t>
      </w:r>
      <w:r w:rsidR="00E42F35" w:rsidRPr="000C7202">
        <w:rPr>
          <w:rFonts w:asciiTheme="minorHAnsi" w:hAnsiTheme="minorHAnsi"/>
          <w:i/>
          <w:sz w:val="22"/>
          <w:szCs w:val="20"/>
        </w:rPr>
        <w:t>2017 r.</w:t>
      </w:r>
    </w:p>
    <w:p w:rsidR="00E42F35" w:rsidRPr="000C7202" w:rsidRDefault="00E42F35" w:rsidP="005A0210">
      <w:pP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shd w:val="clear" w:color="auto" w:fill="FFFFFF"/>
          <w:lang w:eastAsia="pl-PL"/>
        </w:rPr>
      </w:pPr>
    </w:p>
    <w:p w:rsidR="00FC4265" w:rsidRPr="000C7202" w:rsidRDefault="00FC4265" w:rsidP="00C56A6F">
      <w:pPr>
        <w:jc w:val="center"/>
        <w:rPr>
          <w:rFonts w:asciiTheme="minorHAnsi" w:hAnsiTheme="minorHAnsi"/>
          <w:b/>
        </w:rPr>
      </w:pPr>
    </w:p>
    <w:p w:rsidR="00905EC9" w:rsidRPr="000C7202" w:rsidRDefault="00905EC9" w:rsidP="00905EC9">
      <w:pPr>
        <w:spacing w:after="240"/>
        <w:jc w:val="center"/>
        <w:rPr>
          <w:rFonts w:asciiTheme="minorHAnsi" w:hAnsiTheme="minorHAnsi"/>
          <w:b/>
        </w:rPr>
      </w:pPr>
      <w:r w:rsidRPr="000C7202">
        <w:rPr>
          <w:rFonts w:asciiTheme="minorHAnsi" w:hAnsiTheme="minorHAnsi"/>
          <w:b/>
        </w:rPr>
        <w:t>Sport w życiu dziecka – postaw na różnorodność!</w:t>
      </w:r>
    </w:p>
    <w:p w:rsidR="00905EC9" w:rsidRPr="000C7202" w:rsidRDefault="00905EC9" w:rsidP="00905EC9">
      <w:pPr>
        <w:spacing w:before="240" w:after="240"/>
        <w:jc w:val="both"/>
        <w:rPr>
          <w:rFonts w:asciiTheme="minorHAnsi" w:hAnsiTheme="minorHAnsi"/>
          <w:b/>
          <w:sz w:val="20"/>
          <w:szCs w:val="20"/>
        </w:rPr>
      </w:pPr>
      <w:r w:rsidRPr="000C7202">
        <w:rPr>
          <w:rFonts w:asciiTheme="minorHAnsi" w:hAnsiTheme="minorHAnsi"/>
          <w:b/>
          <w:sz w:val="20"/>
          <w:szCs w:val="20"/>
        </w:rPr>
        <w:t>Kiedy zabrzmi już pierwszy dzwonek i opadną emocje związane z kompletowaniem szkolnej wyprawki, rodzice staną przed kolejnym dylematem – wybór zajęć pozalekcyjnych. Jakiego typu aktywności dla dziecka wybrać, aby ułatwić mu start w przyszłość? SPORT – podpowiadają lekarze!</w:t>
      </w:r>
    </w:p>
    <w:p w:rsidR="00905EC9" w:rsidRPr="000C7202" w:rsidRDefault="00905EC9" w:rsidP="00905EC9">
      <w:pPr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sz w:val="20"/>
          <w:szCs w:val="20"/>
        </w:rPr>
        <w:t>Dane opublikowane kilka lat temu przez Najwyższą Izbę Kontroli są alarmujące – co trzeci polski uczeń szkoły średniej nie uczęszcza na lekcje wychowania fizycznego! Niechęć do wysiłku i notoryczne unikanie aktywności fizycznej to prosta droga do otyłości i poważnych problemów zdrowotnych w przyszłości. Jak temu zapobiec? Rozkochaj swoje dziecko w sporcie!</w:t>
      </w:r>
    </w:p>
    <w:p w:rsidR="00905EC9" w:rsidRPr="000C7202" w:rsidRDefault="00905EC9" w:rsidP="00905EC9">
      <w:pPr>
        <w:spacing w:before="240" w:after="120"/>
        <w:jc w:val="both"/>
        <w:rPr>
          <w:rFonts w:asciiTheme="minorHAnsi" w:hAnsiTheme="minorHAnsi"/>
          <w:b/>
          <w:sz w:val="20"/>
          <w:szCs w:val="20"/>
        </w:rPr>
      </w:pPr>
      <w:r w:rsidRPr="000C7202">
        <w:rPr>
          <w:rFonts w:asciiTheme="minorHAnsi" w:hAnsiTheme="minorHAnsi"/>
          <w:b/>
          <w:sz w:val="20"/>
          <w:szCs w:val="20"/>
        </w:rPr>
        <w:t>Przykład idzie z góry</w:t>
      </w:r>
    </w:p>
    <w:p w:rsidR="00905EC9" w:rsidRPr="000C7202" w:rsidRDefault="00905EC9" w:rsidP="00905EC9">
      <w:pPr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sz w:val="20"/>
          <w:szCs w:val="20"/>
        </w:rPr>
        <w:t>Ogromną rolę odgrywają tu nie tylko nauczyciele WF-u czy infrastruktura sportowa, jaką dysponuje szkoła, ale przede wszystkim rodzice i wzorce zachowań, które dziecko wynosi z domu. Jeśli Ty jesteś osobą aktywną – regularnie biegasz, pływasz, jeździsz na rowerze a wolny czas starasz się organizować tak aby dominowała aktywność fizyczna – to również dla Twojego dziecka sport stanie się czymś naturalnym, wpisanym w codzienne funkcjonowanie.</w:t>
      </w:r>
    </w:p>
    <w:p w:rsidR="00905EC9" w:rsidRPr="000C7202" w:rsidRDefault="00905EC9" w:rsidP="00905EC9">
      <w:pPr>
        <w:spacing w:before="240" w:after="120"/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b/>
          <w:sz w:val="20"/>
          <w:szCs w:val="20"/>
        </w:rPr>
        <w:t>Kiedy zacząć i jaką dyscyplinę wybrać?</w:t>
      </w:r>
    </w:p>
    <w:p w:rsidR="00905EC9" w:rsidRPr="000C7202" w:rsidRDefault="00905EC9" w:rsidP="00905EC9">
      <w:pPr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sz w:val="20"/>
          <w:szCs w:val="20"/>
        </w:rPr>
        <w:t>Dzieci uwielbiają ruch – ich chęć zdobywania przestrzeni, nieustannego poruszania się, skakania, biegania, wspinania, turlania jest dla nas – dorosłych imponująca. Nie ograniczajmy im tej naturalnej potrzeby – chwalmy i zachęcajmy do aktywności. Zalecenia Światowej Organizacji Zdrowia (</w:t>
      </w:r>
      <w:r w:rsidRPr="000C7202">
        <w:rPr>
          <w:rFonts w:asciiTheme="minorHAnsi" w:hAnsiTheme="minorHAnsi"/>
          <w:i/>
          <w:sz w:val="20"/>
          <w:szCs w:val="20"/>
        </w:rPr>
        <w:t>World Health Organization, WHO</w:t>
      </w:r>
      <w:r w:rsidRPr="000C7202">
        <w:rPr>
          <w:rFonts w:asciiTheme="minorHAnsi" w:hAnsiTheme="minorHAnsi"/>
          <w:sz w:val="20"/>
          <w:szCs w:val="20"/>
        </w:rPr>
        <w:t>) mówią, że w okresie rozwojowym dla prawidłowego rozwoju psychoruchowego dziecko powinno spędzać siedem godzin tygodniowo na aktywnościach sportowych.</w:t>
      </w:r>
    </w:p>
    <w:p w:rsidR="00915220" w:rsidRDefault="00915220" w:rsidP="00905EC9">
      <w:pPr>
        <w:jc w:val="both"/>
        <w:rPr>
          <w:rFonts w:asciiTheme="minorHAnsi" w:hAnsiTheme="minorHAnsi"/>
          <w:sz w:val="20"/>
          <w:szCs w:val="20"/>
        </w:rPr>
      </w:pPr>
    </w:p>
    <w:p w:rsidR="00905EC9" w:rsidRDefault="00905EC9" w:rsidP="00905EC9">
      <w:pPr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sz w:val="20"/>
          <w:szCs w:val="20"/>
        </w:rPr>
        <w:t xml:space="preserve">Basen wskazany jest już dla sześciomiesięcznych niemowląt. Kiedy dziecko pewnie chodzi i biega zachęcajmy je do ruchu bawiąc się w berka. Trójkołowa hulajnoga odpowiednia jest już dla dwulatka, a przygodę z rowerem – tym biegowym, bez pedałów – może rozpocząć trzyletnie dziecko. </w:t>
      </w:r>
    </w:p>
    <w:p w:rsidR="00204BC8" w:rsidRPr="000C7202" w:rsidRDefault="00204BC8" w:rsidP="00905EC9">
      <w:pPr>
        <w:jc w:val="both"/>
        <w:rPr>
          <w:rFonts w:asciiTheme="minorHAnsi" w:hAnsiTheme="minorHAnsi"/>
          <w:sz w:val="20"/>
          <w:szCs w:val="20"/>
        </w:rPr>
      </w:pPr>
    </w:p>
    <w:p w:rsidR="00905EC9" w:rsidRPr="000C7202" w:rsidRDefault="00045B34" w:rsidP="00905EC9">
      <w:pPr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sz w:val="20"/>
          <w:szCs w:val="20"/>
        </w:rPr>
        <w:t>–</w:t>
      </w:r>
      <w:r w:rsidRPr="000C7202">
        <w:rPr>
          <w:rFonts w:asciiTheme="minorHAnsi" w:hAnsiTheme="minorHAnsi"/>
          <w:i/>
          <w:sz w:val="20"/>
          <w:szCs w:val="20"/>
        </w:rPr>
        <w:t xml:space="preserve"> </w:t>
      </w:r>
      <w:r w:rsidR="00905EC9" w:rsidRPr="000C7202">
        <w:rPr>
          <w:rFonts w:asciiTheme="minorHAnsi" w:hAnsiTheme="minorHAnsi"/>
          <w:i/>
          <w:sz w:val="20"/>
          <w:szCs w:val="20"/>
        </w:rPr>
        <w:t>Na wybór konkretnej dyscypliny przyjdzie jeszcze czas. Do szóstego roku życia dziecko powinno uczestniczyć w zajęciach ogólnorozwojowych, wykorzystujących takie elementy jak: podskoki, przysiady, skłony, bieganie, czołganie. Ich celem jest kształtowanie cech motorycznych: szybkości, zwinności, gibkości, skoczności, siły i wytrzymałości</w:t>
      </w:r>
      <w:r w:rsidR="00905EC9" w:rsidRPr="000C7202">
        <w:rPr>
          <w:rFonts w:asciiTheme="minorHAnsi" w:hAnsiTheme="minorHAnsi"/>
          <w:sz w:val="20"/>
          <w:szCs w:val="20"/>
        </w:rPr>
        <w:t xml:space="preserve"> – komentuje </w:t>
      </w:r>
      <w:r w:rsidR="00905EC9" w:rsidRPr="000C7202">
        <w:rPr>
          <w:rFonts w:asciiTheme="minorHAnsi" w:hAnsiTheme="minorHAnsi"/>
          <w:b/>
          <w:sz w:val="20"/>
          <w:szCs w:val="20"/>
        </w:rPr>
        <w:t>ortopeda Łukasz Luboiński</w:t>
      </w:r>
      <w:r w:rsidR="00905EC9" w:rsidRPr="000C7202">
        <w:rPr>
          <w:rFonts w:asciiTheme="minorHAnsi" w:hAnsiTheme="minorHAnsi"/>
          <w:sz w:val="20"/>
          <w:szCs w:val="20"/>
        </w:rPr>
        <w:t xml:space="preserve">, </w:t>
      </w:r>
      <w:r w:rsidR="00905EC9" w:rsidRPr="000C7202">
        <w:rPr>
          <w:rFonts w:asciiTheme="minorHAnsi" w:hAnsiTheme="minorHAnsi"/>
          <w:b/>
          <w:sz w:val="20"/>
          <w:szCs w:val="20"/>
        </w:rPr>
        <w:t>ordynator kliniki Carolina Medical Center</w:t>
      </w:r>
      <w:r w:rsidR="00905EC9" w:rsidRPr="000C7202">
        <w:rPr>
          <w:rFonts w:asciiTheme="minorHAnsi" w:hAnsiTheme="minorHAnsi"/>
          <w:sz w:val="20"/>
          <w:szCs w:val="20"/>
        </w:rPr>
        <w:t xml:space="preserve">. </w:t>
      </w:r>
      <w:r w:rsidRPr="000C7202">
        <w:rPr>
          <w:rFonts w:asciiTheme="minorHAnsi" w:hAnsiTheme="minorHAnsi"/>
          <w:sz w:val="20"/>
          <w:szCs w:val="20"/>
        </w:rPr>
        <w:t xml:space="preserve">– </w:t>
      </w:r>
      <w:r w:rsidR="00905EC9" w:rsidRPr="000C7202">
        <w:rPr>
          <w:rFonts w:asciiTheme="minorHAnsi" w:hAnsiTheme="minorHAnsi"/>
          <w:i/>
          <w:sz w:val="20"/>
          <w:szCs w:val="20"/>
        </w:rPr>
        <w:t>Bardzo ważna jest różnorodność – im później dziecko zacznie specjalizować się w jednej aktywności, tym lepszą będzie miało ogólną sprawność</w:t>
      </w:r>
      <w:r w:rsidR="00905EC9" w:rsidRPr="000C7202">
        <w:rPr>
          <w:rFonts w:asciiTheme="minorHAnsi" w:hAnsiTheme="minorHAnsi"/>
          <w:sz w:val="20"/>
          <w:szCs w:val="20"/>
        </w:rPr>
        <w:t xml:space="preserve"> – dodaje. Jak pokazują badania amerykańskich naukowców</w:t>
      </w:r>
      <w:r w:rsidRPr="000C7202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905EC9" w:rsidRPr="000C7202">
        <w:rPr>
          <w:rFonts w:asciiTheme="minorHAnsi" w:hAnsiTheme="minorHAnsi"/>
          <w:sz w:val="20"/>
          <w:szCs w:val="20"/>
        </w:rPr>
        <w:t xml:space="preserve">, </w:t>
      </w:r>
      <w:r w:rsidRPr="000C7202">
        <w:rPr>
          <w:rFonts w:asciiTheme="minorHAnsi" w:hAnsiTheme="minorHAnsi"/>
          <w:sz w:val="20"/>
          <w:szCs w:val="20"/>
        </w:rPr>
        <w:t>wczesna specjalizacja w sporcie</w:t>
      </w:r>
      <w:r w:rsidR="00905EC9" w:rsidRPr="000C7202">
        <w:rPr>
          <w:rFonts w:asciiTheme="minorHAnsi" w:hAnsiTheme="minorHAnsi"/>
          <w:sz w:val="20"/>
          <w:szCs w:val="20"/>
        </w:rPr>
        <w:t xml:space="preserve"> sprzyja skłonnościom do kontuzji – osoby, które w zbyt młodym wieku poświęciły się jednej konkretnej dyscyplinie sportu, dużo częściej ulegają urazom przeciążeniowym.</w:t>
      </w:r>
    </w:p>
    <w:p w:rsidR="00204BC8" w:rsidRDefault="00204BC8" w:rsidP="00905EC9">
      <w:pPr>
        <w:jc w:val="both"/>
        <w:rPr>
          <w:rFonts w:asciiTheme="minorHAnsi" w:hAnsiTheme="minorHAnsi"/>
          <w:sz w:val="20"/>
          <w:szCs w:val="20"/>
        </w:rPr>
      </w:pPr>
    </w:p>
    <w:p w:rsidR="00905EC9" w:rsidRPr="000C7202" w:rsidRDefault="00905EC9" w:rsidP="00905EC9">
      <w:pPr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sz w:val="20"/>
          <w:szCs w:val="20"/>
        </w:rPr>
        <w:t xml:space="preserve">Uwaga na sporty jednostronne! Jeśli hulajnoga to trójkołowa, która umożliwia jazdę na obu nogach. Jeśli tenis, badminton, ping-pong, rzut oszczepem czy pchnięcie kulą, to z poważniejszym trenowaniem wstrzymajmy się do ukończenia przez dziecko dwunastego roku życia. </w:t>
      </w:r>
      <w:r w:rsidR="00045B34" w:rsidRPr="000C7202">
        <w:rPr>
          <w:rFonts w:asciiTheme="minorHAnsi" w:hAnsiTheme="minorHAnsi"/>
          <w:sz w:val="20"/>
          <w:szCs w:val="20"/>
        </w:rPr>
        <w:t xml:space="preserve">– </w:t>
      </w:r>
      <w:r w:rsidRPr="000C7202">
        <w:rPr>
          <w:rFonts w:asciiTheme="minorHAnsi" w:hAnsiTheme="minorHAnsi"/>
          <w:i/>
          <w:sz w:val="20"/>
          <w:szCs w:val="20"/>
        </w:rPr>
        <w:t>Wcześniej bowiem asymetryczny rozwój mięśni może zaburzyć prawidłowy wzrost i rozwój szkieletu</w:t>
      </w:r>
      <w:r w:rsidRPr="000C7202">
        <w:rPr>
          <w:rFonts w:asciiTheme="minorHAnsi" w:hAnsiTheme="minorHAnsi"/>
          <w:sz w:val="20"/>
          <w:szCs w:val="20"/>
        </w:rPr>
        <w:t xml:space="preserve"> – zaznacza </w:t>
      </w:r>
      <w:r w:rsidRPr="000C7202">
        <w:rPr>
          <w:rFonts w:asciiTheme="minorHAnsi" w:hAnsiTheme="minorHAnsi"/>
          <w:b/>
          <w:sz w:val="20"/>
          <w:szCs w:val="20"/>
        </w:rPr>
        <w:t>doktor Luboiński</w:t>
      </w:r>
      <w:r w:rsidRPr="000C7202">
        <w:rPr>
          <w:rFonts w:asciiTheme="minorHAnsi" w:hAnsiTheme="minorHAnsi"/>
          <w:sz w:val="20"/>
          <w:szCs w:val="20"/>
        </w:rPr>
        <w:t xml:space="preserve">. </w:t>
      </w:r>
    </w:p>
    <w:p w:rsidR="00905EC9" w:rsidRPr="000C7202" w:rsidRDefault="00905EC9" w:rsidP="00905EC9">
      <w:pPr>
        <w:spacing w:before="240" w:after="120"/>
        <w:jc w:val="both"/>
        <w:rPr>
          <w:rFonts w:asciiTheme="minorHAnsi" w:hAnsiTheme="minorHAnsi"/>
          <w:b/>
          <w:sz w:val="20"/>
          <w:szCs w:val="20"/>
        </w:rPr>
      </w:pPr>
      <w:r w:rsidRPr="000C7202">
        <w:rPr>
          <w:rFonts w:asciiTheme="minorHAnsi" w:hAnsiTheme="minorHAnsi"/>
          <w:b/>
          <w:sz w:val="20"/>
          <w:szCs w:val="20"/>
        </w:rPr>
        <w:t>Sport a wady postawy u dzieci</w:t>
      </w:r>
    </w:p>
    <w:p w:rsidR="00905EC9" w:rsidRPr="000C7202" w:rsidRDefault="00905EC9" w:rsidP="00905EC9">
      <w:pPr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sz w:val="20"/>
          <w:szCs w:val="20"/>
        </w:rPr>
        <w:t xml:space="preserve">Sport nie tylko kształtuje charakter i podnosi odporność. Jest zbawienny jeśli chodzi o rozwój układu mięśniowo-kostnego, szczególnie w kontekście zapobiegania powstawaniu wad postawy lub ich pogłębianiu się. </w:t>
      </w:r>
      <w:r w:rsidR="00045B34" w:rsidRPr="000C7202">
        <w:rPr>
          <w:rFonts w:asciiTheme="minorHAnsi" w:hAnsiTheme="minorHAnsi"/>
          <w:sz w:val="20"/>
          <w:szCs w:val="20"/>
        </w:rPr>
        <w:t xml:space="preserve">– </w:t>
      </w:r>
      <w:r w:rsidRPr="000C7202">
        <w:rPr>
          <w:rFonts w:asciiTheme="minorHAnsi" w:hAnsiTheme="minorHAnsi"/>
          <w:i/>
          <w:sz w:val="20"/>
          <w:szCs w:val="20"/>
        </w:rPr>
        <w:t xml:space="preserve">Organizm człowieka to system naczyń połączonych – dysfunkcja jednego organu z czasem może spowodować wystąpienie poważnych patologii w innych. Płaskostopie może wywołać dolegliwości bólowe nie tylko stóp, ale też łydek i kręgosłupa. Dlatego tak ważne jest </w:t>
      </w:r>
      <w:r w:rsidRPr="000C7202">
        <w:rPr>
          <w:rFonts w:asciiTheme="minorHAnsi" w:hAnsiTheme="minorHAnsi"/>
          <w:i/>
          <w:sz w:val="20"/>
          <w:szCs w:val="20"/>
        </w:rPr>
        <w:lastRenderedPageBreak/>
        <w:t xml:space="preserve">holistyczne wspomaganie rozwoju narządu ruchu u dzieci. Sport jest tu nieoceniony </w:t>
      </w:r>
      <w:r w:rsidRPr="000C7202">
        <w:rPr>
          <w:rFonts w:asciiTheme="minorHAnsi" w:hAnsiTheme="minorHAnsi"/>
          <w:sz w:val="20"/>
          <w:szCs w:val="20"/>
        </w:rPr>
        <w:t xml:space="preserve">– wyjaśnia </w:t>
      </w:r>
      <w:r w:rsidRPr="000C7202">
        <w:rPr>
          <w:rFonts w:asciiTheme="minorHAnsi" w:hAnsiTheme="minorHAnsi"/>
          <w:b/>
          <w:sz w:val="20"/>
          <w:szCs w:val="20"/>
        </w:rPr>
        <w:t>Katarzyna Goździak-Sobieraj</w:t>
      </w:r>
      <w:r w:rsidRPr="000C7202">
        <w:rPr>
          <w:rFonts w:asciiTheme="minorHAnsi" w:hAnsiTheme="minorHAnsi"/>
          <w:sz w:val="20"/>
          <w:szCs w:val="20"/>
        </w:rPr>
        <w:t>,</w:t>
      </w:r>
      <w:r w:rsidRPr="000C7202">
        <w:rPr>
          <w:rFonts w:asciiTheme="minorHAnsi" w:hAnsiTheme="minorHAnsi"/>
          <w:b/>
          <w:sz w:val="20"/>
          <w:szCs w:val="20"/>
        </w:rPr>
        <w:t xml:space="preserve"> fizjoterapeutka z Carolina Medical Center</w:t>
      </w:r>
      <w:r w:rsidRPr="000C7202">
        <w:rPr>
          <w:rFonts w:asciiTheme="minorHAnsi" w:hAnsiTheme="minorHAnsi"/>
          <w:sz w:val="20"/>
          <w:szCs w:val="20"/>
        </w:rPr>
        <w:t xml:space="preserve">, specjalizująca się w rehabilitacji dzieci. </w:t>
      </w:r>
    </w:p>
    <w:p w:rsidR="00905EC9" w:rsidRPr="000C7202" w:rsidRDefault="00905EC9" w:rsidP="00905EC9">
      <w:pPr>
        <w:jc w:val="both"/>
        <w:rPr>
          <w:rFonts w:asciiTheme="minorHAnsi" w:hAnsiTheme="minorHAnsi"/>
          <w:i/>
          <w:sz w:val="20"/>
          <w:szCs w:val="20"/>
        </w:rPr>
      </w:pPr>
    </w:p>
    <w:p w:rsidR="00045B34" w:rsidRPr="000C7202" w:rsidRDefault="00045B34" w:rsidP="00905EC9">
      <w:pPr>
        <w:jc w:val="both"/>
        <w:rPr>
          <w:rFonts w:asciiTheme="minorHAnsi" w:hAnsiTheme="minorHAnsi"/>
          <w:i/>
          <w:sz w:val="20"/>
          <w:szCs w:val="20"/>
        </w:rPr>
      </w:pPr>
    </w:p>
    <w:p w:rsidR="00905EC9" w:rsidRPr="000C7202" w:rsidRDefault="00905EC9" w:rsidP="00905EC9">
      <w:pPr>
        <w:jc w:val="both"/>
        <w:rPr>
          <w:rFonts w:asciiTheme="minorHAnsi" w:hAnsiTheme="minorHAnsi"/>
          <w:b/>
          <w:sz w:val="20"/>
          <w:szCs w:val="20"/>
        </w:rPr>
      </w:pPr>
      <w:r w:rsidRPr="000C7202">
        <w:rPr>
          <w:rFonts w:asciiTheme="minorHAnsi" w:hAnsiTheme="minorHAnsi"/>
          <w:b/>
          <w:sz w:val="20"/>
          <w:szCs w:val="20"/>
        </w:rPr>
        <w:t xml:space="preserve">Jakie aktywności wskazane są dla dzieci z konkretnymi wadami postawy? </w:t>
      </w:r>
    </w:p>
    <w:p w:rsidR="00905EC9" w:rsidRPr="000C7202" w:rsidRDefault="00905EC9" w:rsidP="00905EC9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40"/>
      </w:tblGrid>
      <w:tr w:rsidR="00905EC9" w:rsidRPr="000C7202" w:rsidTr="00905EC9">
        <w:trPr>
          <w:trHeight w:val="3141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9" w:rsidRPr="000C7202" w:rsidRDefault="00905EC9" w:rsidP="00F55F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20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KOLANA KOŚLAWE, SZPOTAWE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C9" w:rsidRPr="000C7202" w:rsidRDefault="00905EC9" w:rsidP="00F55FB6">
            <w:pPr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</w:pP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Wady te polegają na zaburzeniu równowagi mięśniowej nóg. Rolą aktywności fizycznej jest przywrócenie tej równowagi – warto zatem postawić na takie dyscypliny, które angażują i wzmacniają mięśnie nóg. Zalecane są również aktywności wymagające wzmożonej pracy mięśni tułowia. 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8"/>
                <w:szCs w:val="8"/>
                <w:lang w:eastAsia="pl-PL"/>
              </w:rPr>
              <w:br/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JAZDA NA ROWERZE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BIEGANIE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JOGA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ZAJĘCIA RYTMICZNE NA TRAMPOLINACH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>, w czasie których nad bezpieczeństwem czuwa doświadczony instruktor.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8"/>
                <w:szCs w:val="8"/>
                <w:lang w:eastAsia="pl-PL"/>
              </w:rPr>
              <w:br/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>Szpotawość i koślawość kolan to wady, z których dzieci najczęściej wyrastają.</w:t>
            </w:r>
          </w:p>
        </w:tc>
      </w:tr>
      <w:tr w:rsidR="00905EC9" w:rsidRPr="000C7202" w:rsidTr="00905EC9">
        <w:trPr>
          <w:trHeight w:val="2496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9" w:rsidRPr="000C7202" w:rsidRDefault="00905EC9" w:rsidP="00F55F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20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STOPA KOŚLAWA, PŁASKA, PŁASKO-KOŚLAWA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C9" w:rsidRPr="000C7202" w:rsidRDefault="00905EC9" w:rsidP="00F55FB6">
            <w:pPr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</w:pP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>Tu istotne jest wzmacnianie mięśni stóp. Czynnikiem wspomagającym i</w:t>
            </w:r>
            <w:bookmarkStart w:id="0" w:name="_GoBack"/>
            <w:bookmarkEnd w:id="0"/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ch rozwój jest aktywność sportowa na bosaka: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JUDO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AIKIDO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TAEKWONDO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>.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8"/>
                <w:szCs w:val="8"/>
                <w:lang w:eastAsia="pl-PL"/>
              </w:rPr>
              <w:br/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>Ponadto sporty te wymuszają zwiększoną ruchomość bioder, których zakres ruchu w naszym codziennym funkcjonowaniu jest niewielki. Mocne mięśnie pośladkowe i silna obręcz miedniczna, pełnią bardzo ważną rolę, między innymi odpowiadają za prawidłowe ustawienie stóp.</w:t>
            </w:r>
          </w:p>
        </w:tc>
      </w:tr>
      <w:tr w:rsidR="00905EC9" w:rsidRPr="000C7202" w:rsidTr="00905EC9">
        <w:trPr>
          <w:trHeight w:val="196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9" w:rsidRPr="000C7202" w:rsidRDefault="00905EC9" w:rsidP="00F55F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20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PLECY OKRĄGŁE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C9" w:rsidRPr="000C7202" w:rsidRDefault="00905EC9" w:rsidP="00F55FB6">
            <w:pPr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</w:pP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Warto postawić na sporty symetryczne wykonywane w odciążeniu, czyli na przykład w wodzie, która zmniejszy obciążenie stawów i mięśni. Idealne jest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PŁYWANIE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8"/>
                <w:szCs w:val="8"/>
                <w:lang w:eastAsia="pl-PL"/>
              </w:rPr>
              <w:br/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Wskazaną aktywnością jest również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TANIEC Z SZARFĄ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>, w czasie którego wykonuje się dużo elementów mobilizujących kręgosłup.</w:t>
            </w:r>
          </w:p>
        </w:tc>
      </w:tr>
      <w:tr w:rsidR="00905EC9" w:rsidRPr="000C7202" w:rsidTr="00905EC9">
        <w:trPr>
          <w:trHeight w:val="831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EC9" w:rsidRPr="000C7202" w:rsidRDefault="00905EC9" w:rsidP="00F55F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20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BOCZNE SKRZYWIENIE KRĘGOSŁUPA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C9" w:rsidRPr="000C7202" w:rsidRDefault="00905EC9" w:rsidP="00F55FB6">
            <w:pPr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</w:pP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Tu aktywność fizyczna powinna każdorazowo iść w parze z rehabilitacją.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PŁYWANIE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C7202">
              <w:rPr>
                <w:rFonts w:asciiTheme="minorHAnsi" w:eastAsia="Times New Roman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GIMNASTYKA SPORTOWA</w:t>
            </w:r>
            <w:r w:rsidRPr="000C7202">
              <w:rPr>
                <w:rFonts w:asciiTheme="minorHAnsi" w:eastAsia="Times New Roman" w:hAnsiTheme="minorHAnsi"/>
                <w:iCs/>
                <w:color w:val="000000"/>
                <w:sz w:val="20"/>
                <w:szCs w:val="20"/>
                <w:lang w:eastAsia="pl-PL"/>
              </w:rPr>
              <w:t xml:space="preserve"> – tak, ale za zgodą pracującego z dzieckiem fizjoterapeuty!</w:t>
            </w:r>
          </w:p>
        </w:tc>
      </w:tr>
    </w:tbl>
    <w:p w:rsidR="00905EC9" w:rsidRPr="000C7202" w:rsidRDefault="00905EC9" w:rsidP="00905EC9">
      <w:pPr>
        <w:jc w:val="both"/>
        <w:rPr>
          <w:rFonts w:asciiTheme="minorHAnsi" w:hAnsiTheme="minorHAnsi"/>
          <w:sz w:val="20"/>
          <w:szCs w:val="20"/>
        </w:rPr>
      </w:pPr>
    </w:p>
    <w:p w:rsidR="000C7202" w:rsidRDefault="000C7202" w:rsidP="000C7202">
      <w:pPr>
        <w:rPr>
          <w:rFonts w:asciiTheme="minorHAnsi" w:hAnsiTheme="minorHAnsi"/>
          <w:sz w:val="20"/>
          <w:szCs w:val="20"/>
        </w:rPr>
      </w:pPr>
    </w:p>
    <w:p w:rsidR="00905EC9" w:rsidRPr="000C7202" w:rsidRDefault="00905EC9" w:rsidP="00204BC8">
      <w:pPr>
        <w:jc w:val="both"/>
        <w:rPr>
          <w:rFonts w:asciiTheme="minorHAnsi" w:hAnsiTheme="minorHAnsi"/>
          <w:sz w:val="20"/>
          <w:szCs w:val="20"/>
        </w:rPr>
      </w:pPr>
      <w:r w:rsidRPr="000C7202">
        <w:rPr>
          <w:rFonts w:asciiTheme="minorHAnsi" w:hAnsiTheme="minorHAnsi"/>
          <w:sz w:val="20"/>
          <w:szCs w:val="20"/>
        </w:rPr>
        <w:t xml:space="preserve">W zachęcaniu dzieci do aktywnego spędzania czasu wcale nie chodzi o wychowanie zawodowego sportowca, który </w:t>
      </w:r>
      <w:r w:rsidR="00204BC8">
        <w:rPr>
          <w:rFonts w:asciiTheme="minorHAnsi" w:hAnsiTheme="minorHAnsi"/>
          <w:sz w:val="20"/>
          <w:szCs w:val="20"/>
        </w:rPr>
        <w:br/>
      </w:r>
      <w:r w:rsidRPr="000C7202">
        <w:rPr>
          <w:rFonts w:asciiTheme="minorHAnsi" w:hAnsiTheme="minorHAnsi"/>
          <w:sz w:val="20"/>
          <w:szCs w:val="20"/>
        </w:rPr>
        <w:t xml:space="preserve">w przyszłości będzie zdobywał medale Igrzysk Olimpijskich – jak twierdzą sami lekarze, sport zawodowy ma niewiele wspólnego ze zdrowiem. Chodzi przede wszystkim o prawidłowy rozwój Twojego dziecka – zarówno fizyczny, jak </w:t>
      </w:r>
      <w:r w:rsidR="00204BC8">
        <w:rPr>
          <w:rFonts w:asciiTheme="minorHAnsi" w:hAnsiTheme="minorHAnsi"/>
          <w:sz w:val="20"/>
          <w:szCs w:val="20"/>
        </w:rPr>
        <w:br/>
      </w:r>
      <w:r w:rsidRPr="000C7202">
        <w:rPr>
          <w:rFonts w:asciiTheme="minorHAnsi" w:hAnsiTheme="minorHAnsi"/>
          <w:sz w:val="20"/>
          <w:szCs w:val="20"/>
        </w:rPr>
        <w:t>i psychiczny. Praca, jaką włożysz teraz w zaszczepienie w dziecku zamiłowania do sportu, będzie owocować w przyszłości.</w:t>
      </w:r>
    </w:p>
    <w:p w:rsidR="00905EC9" w:rsidRPr="000C7202" w:rsidRDefault="00905EC9" w:rsidP="00905EC9">
      <w:pPr>
        <w:jc w:val="both"/>
        <w:rPr>
          <w:rFonts w:asciiTheme="minorHAnsi" w:hAnsiTheme="minorHAnsi"/>
          <w:sz w:val="20"/>
          <w:szCs w:val="20"/>
        </w:rPr>
      </w:pPr>
    </w:p>
    <w:p w:rsidR="00905EC9" w:rsidRPr="000C7202" w:rsidRDefault="00905EC9" w:rsidP="005A0210">
      <w:pPr>
        <w:jc w:val="both"/>
        <w:rPr>
          <w:rFonts w:asciiTheme="minorHAnsi" w:hAnsiTheme="minorHAnsi"/>
          <w:color w:val="000000"/>
          <w:sz w:val="22"/>
          <w:szCs w:val="22"/>
          <w:u w:color="000000"/>
          <w:shd w:val="clear" w:color="auto" w:fill="FFFFFF"/>
          <w:lang w:eastAsia="pl-PL"/>
        </w:rPr>
      </w:pPr>
    </w:p>
    <w:p w:rsidR="000C7202" w:rsidRPr="00915220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915220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Więcej informacji o Carolina Medical Center w Warszawie na </w:t>
      </w:r>
      <w:hyperlink r:id="rId9" w:history="1">
        <w:r w:rsidRPr="00915220">
          <w:rPr>
            <w:rStyle w:val="Hipercze"/>
            <w:rFonts w:asciiTheme="minorHAnsi" w:hAnsiTheme="minorHAnsi"/>
            <w:sz w:val="20"/>
            <w:szCs w:val="20"/>
          </w:rPr>
          <w:t>www.carolina.pl</w:t>
        </w:r>
      </w:hyperlink>
      <w:r w:rsidRPr="00915220">
        <w:rPr>
          <w:rStyle w:val="Hipercze"/>
          <w:rFonts w:asciiTheme="minorHAnsi" w:hAnsiTheme="minorHAnsi"/>
          <w:sz w:val="20"/>
          <w:szCs w:val="20"/>
        </w:rPr>
        <w:t xml:space="preserve"> </w:t>
      </w:r>
      <w:r w:rsidRPr="00915220">
        <w:rPr>
          <w:rFonts w:asciiTheme="minorHAnsi" w:hAnsiTheme="minorHAnsi"/>
          <w:sz w:val="20"/>
          <w:szCs w:val="20"/>
        </w:rPr>
        <w:t xml:space="preserve"> </w:t>
      </w:r>
    </w:p>
    <w:p w:rsidR="000C7202" w:rsidRPr="00915220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915220" w:rsidRDefault="00915220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915220" w:rsidRDefault="00915220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915220" w:rsidRDefault="00915220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915220" w:rsidRDefault="00915220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0C7202" w:rsidRPr="00915220" w:rsidRDefault="000C7202" w:rsidP="000C7202">
      <w:pPr>
        <w:jc w:val="both"/>
        <w:rPr>
          <w:rFonts w:asciiTheme="minorHAnsi" w:eastAsia="Arial Unicode MS" w:hAnsiTheme="minorHAnsi" w:cs="Arial Unicode MS"/>
          <w:b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915220">
        <w:rPr>
          <w:rFonts w:asciiTheme="minorHAnsi" w:eastAsia="Arial Unicode MS" w:hAnsiTheme="minorHAnsi" w:cs="Arial Unicode MS"/>
          <w:b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Kontakt dla dziennikarzy: </w:t>
      </w:r>
    </w:p>
    <w:p w:rsidR="000C7202" w:rsidRPr="00915220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915220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Carolina Medical Center</w:t>
      </w:r>
    </w:p>
    <w:p w:rsidR="000C7202" w:rsidRPr="00915220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915220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Jowita Niedźwiecka</w:t>
      </w:r>
      <w:r w:rsidRPr="00915220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ab/>
      </w:r>
    </w:p>
    <w:p w:rsidR="000C7202" w:rsidRPr="00915220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915220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val="pt-PT" w:eastAsia="pl-PL"/>
        </w:rPr>
        <w:t>tel.: 885 990 904</w:t>
      </w:r>
    </w:p>
    <w:p w:rsidR="000C7202" w:rsidRPr="00915220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915220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e-mail: jowita.niedzwiecka@carolina.pl</w:t>
      </w: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0C7202" w:rsidRPr="000C7202" w:rsidRDefault="000C7202" w:rsidP="000C7202">
      <w:pPr>
        <w:jc w:val="center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***</w:t>
      </w: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0C7202" w:rsidRPr="000C7202" w:rsidRDefault="000C7202" w:rsidP="000C7202">
      <w:pPr>
        <w:jc w:val="both"/>
        <w:rPr>
          <w:rFonts w:asciiTheme="minorHAnsi" w:hAnsiTheme="minorHAnsi"/>
          <w:sz w:val="20"/>
          <w:szCs w:val="20"/>
        </w:rPr>
      </w:pPr>
    </w:p>
    <w:p w:rsidR="000C7202" w:rsidRPr="000C7202" w:rsidRDefault="000C7202" w:rsidP="000C7202">
      <w:pPr>
        <w:jc w:val="both"/>
        <w:rPr>
          <w:rFonts w:asciiTheme="minorHAnsi" w:eastAsia="Times New Roman" w:hAnsiTheme="minorHAnsi" w:cs="Helvetica"/>
          <w:b/>
          <w:bCs/>
          <w:sz w:val="20"/>
          <w:szCs w:val="20"/>
        </w:rPr>
      </w:pPr>
      <w:r w:rsidRPr="000C7202">
        <w:rPr>
          <w:rFonts w:asciiTheme="minorHAnsi" w:eastAsia="Times New Roman" w:hAnsiTheme="minorHAnsi" w:cs="Helvetica"/>
          <w:b/>
          <w:bCs/>
          <w:sz w:val="20"/>
          <w:szCs w:val="20"/>
        </w:rPr>
        <w:t>Informacje o naszych specjalistach:</w:t>
      </w:r>
    </w:p>
    <w:p w:rsidR="000C7202" w:rsidRPr="000C7202" w:rsidRDefault="000C7202" w:rsidP="000C7202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0C7202" w:rsidRPr="000C7202" w:rsidRDefault="000C7202" w:rsidP="000C7202">
      <w:pPr>
        <w:rPr>
          <w:rFonts w:asciiTheme="minorHAnsi" w:eastAsia="Times New Roman" w:hAnsiTheme="minorHAnsi" w:cs="Helvetica"/>
          <w:sz w:val="22"/>
          <w:szCs w:val="22"/>
        </w:rPr>
      </w:pPr>
      <w:r w:rsidRPr="000C7202">
        <w:rPr>
          <w:rFonts w:asciiTheme="minorHAnsi" w:eastAsia="Times New Roman" w:hAnsiTheme="minorHAnsi" w:cs="Helvetica"/>
          <w:b/>
          <w:bCs/>
          <w:sz w:val="20"/>
          <w:szCs w:val="20"/>
        </w:rPr>
        <w:t>Dr Łukasz Luboiński</w:t>
      </w:r>
      <w:r w:rsidRPr="000C7202">
        <w:rPr>
          <w:rStyle w:val="apple-converted-space"/>
          <w:rFonts w:asciiTheme="minorHAnsi" w:eastAsia="Times New Roman" w:hAnsiTheme="minorHAnsi" w:cs="Helvetica"/>
          <w:b/>
          <w:bCs/>
          <w:sz w:val="20"/>
          <w:szCs w:val="20"/>
        </w:rPr>
        <w:t> </w:t>
      </w:r>
    </w:p>
    <w:p w:rsidR="000C7202" w:rsidRPr="000C7202" w:rsidRDefault="000C7202" w:rsidP="000C7202">
      <w:pPr>
        <w:jc w:val="both"/>
        <w:rPr>
          <w:rFonts w:asciiTheme="minorHAnsi" w:eastAsia="Times New Roman" w:hAnsiTheme="minorHAnsi" w:cs="Helvetica"/>
          <w:sz w:val="22"/>
          <w:szCs w:val="22"/>
        </w:rPr>
      </w:pPr>
      <w:r w:rsidRPr="000C7202">
        <w:rPr>
          <w:rFonts w:asciiTheme="minorHAnsi" w:eastAsia="Times New Roman" w:hAnsiTheme="minorHAnsi" w:cs="Helvetica"/>
          <w:sz w:val="20"/>
          <w:szCs w:val="20"/>
        </w:rPr>
        <w:t>Ortopeda, Ordynator Oddziału Ortopedii, Traumatologii i Medycyny Sportowej</w:t>
      </w:r>
      <w:r w:rsidRPr="000C7202">
        <w:rPr>
          <w:rStyle w:val="apple-converted-space"/>
          <w:rFonts w:asciiTheme="minorHAnsi" w:eastAsia="Times New Roman" w:hAnsiTheme="minorHAnsi" w:cs="Helvetica"/>
          <w:sz w:val="20"/>
          <w:szCs w:val="20"/>
        </w:rPr>
        <w:t> </w:t>
      </w:r>
      <w:r w:rsidRPr="000C7202">
        <w:rPr>
          <w:rFonts w:asciiTheme="minorHAnsi" w:eastAsia="Times New Roman" w:hAnsiTheme="minorHAnsi" w:cs="Helvetica"/>
          <w:sz w:val="20"/>
          <w:szCs w:val="20"/>
        </w:rPr>
        <w:t xml:space="preserve"> oraz Kierownik Medyczny Carolina Medical Center. Związany był m.in. z Departamentem Medycyny Sportowej CSK MSWiA, Kliniką Reumoortopedii oraz Oddziałem Ortopedii i Traumatologii Szpitala MSWiA. Piastował także stanowisko konsultanta ortopedycznego KP Legia, lekarza Polskiego Związku Pływackiego oraz lekarza zawodów WTA J&amp;S Cup. Obecnie opiekuje się zawodnikami Polskiego Związku Koszykówki. Jest pomysłodawcą</w:t>
      </w:r>
      <w:r w:rsidRPr="000C7202">
        <w:rPr>
          <w:rStyle w:val="apple-converted-space"/>
          <w:rFonts w:asciiTheme="minorHAnsi" w:eastAsia="Times New Roman" w:hAnsiTheme="minorHAnsi" w:cs="Helvetica"/>
          <w:sz w:val="20"/>
          <w:szCs w:val="20"/>
        </w:rPr>
        <w:t> </w:t>
      </w:r>
      <w:r w:rsidRPr="000C7202">
        <w:rPr>
          <w:rFonts w:asciiTheme="minorHAnsi" w:eastAsia="Times New Roman" w:hAnsiTheme="minorHAnsi" w:cs="Helvetica"/>
          <w:sz w:val="20"/>
          <w:szCs w:val="20"/>
        </w:rPr>
        <w:t>i założycielem Polskiego Towarzystwa Artroskopowego.</w:t>
      </w:r>
      <w:r w:rsidRPr="000C7202">
        <w:rPr>
          <w:rStyle w:val="apple-converted-space"/>
          <w:rFonts w:asciiTheme="minorHAnsi" w:eastAsia="Times New Roman" w:hAnsiTheme="minorHAnsi" w:cs="Helvetica"/>
          <w:sz w:val="20"/>
          <w:szCs w:val="20"/>
        </w:rPr>
        <w:t> </w:t>
      </w:r>
    </w:p>
    <w:p w:rsidR="000C7202" w:rsidRPr="000C7202" w:rsidRDefault="000C7202" w:rsidP="000C7202">
      <w:pPr>
        <w:jc w:val="both"/>
        <w:rPr>
          <w:rFonts w:asciiTheme="minorHAnsi" w:eastAsia="Times New Roman" w:hAnsiTheme="minorHAnsi" w:cs="Helvetica"/>
          <w:sz w:val="20"/>
          <w:szCs w:val="20"/>
        </w:rPr>
      </w:pPr>
      <w:r w:rsidRPr="000C7202">
        <w:rPr>
          <w:rFonts w:asciiTheme="minorHAnsi" w:eastAsia="Times New Roman" w:hAnsiTheme="minorHAnsi" w:cs="Helvetica"/>
          <w:sz w:val="20"/>
          <w:szCs w:val="20"/>
        </w:rPr>
        <w:t>Dr Luboiński specjalizuje się w rekonstrukcjach wielowięzadłowych w obrębie kolan, osteotomii korekcyjnej, leczeniu urazów tkanek miękkich ścięgien i więzadeł, w tym przezskórnej plastyki ścięgna Achillesa i leczeniu zachowawczym uszkodzeń tego ścięgna.</w:t>
      </w:r>
    </w:p>
    <w:p w:rsidR="000C7202" w:rsidRPr="000C7202" w:rsidRDefault="000C7202" w:rsidP="000C7202">
      <w:pPr>
        <w:jc w:val="both"/>
        <w:rPr>
          <w:rFonts w:asciiTheme="minorHAnsi" w:eastAsia="Times New Roman" w:hAnsiTheme="minorHAnsi" w:cs="Helvetica"/>
          <w:sz w:val="22"/>
          <w:szCs w:val="22"/>
        </w:rPr>
      </w:pPr>
    </w:p>
    <w:p w:rsidR="000C7202" w:rsidRPr="000C7202" w:rsidRDefault="000C7202" w:rsidP="000C7202">
      <w:pPr>
        <w:rPr>
          <w:rFonts w:asciiTheme="minorHAnsi" w:eastAsia="Times New Roman" w:hAnsiTheme="minorHAnsi" w:cs="Helvetica"/>
          <w:b/>
          <w:sz w:val="20"/>
        </w:rPr>
      </w:pPr>
      <w:r w:rsidRPr="000C7202">
        <w:rPr>
          <w:rFonts w:asciiTheme="minorHAnsi" w:eastAsia="Times New Roman" w:hAnsiTheme="minorHAnsi" w:cs="Helvetica"/>
          <w:b/>
          <w:sz w:val="20"/>
        </w:rPr>
        <w:t>Katarzyna Goździak – Sobieraj</w:t>
      </w:r>
    </w:p>
    <w:p w:rsidR="000C7202" w:rsidRPr="000C7202" w:rsidRDefault="000C7202" w:rsidP="000C7202">
      <w:pPr>
        <w:jc w:val="both"/>
        <w:rPr>
          <w:rFonts w:asciiTheme="minorHAnsi" w:eastAsia="Times New Roman" w:hAnsiTheme="minorHAnsi" w:cs="Helvetica"/>
          <w:sz w:val="18"/>
          <w:szCs w:val="22"/>
        </w:rPr>
      </w:pPr>
      <w:r w:rsidRPr="000C7202">
        <w:rPr>
          <w:rFonts w:asciiTheme="minorHAnsi" w:eastAsia="Times New Roman" w:hAnsiTheme="minorHAnsi" w:cs="Helvetica"/>
          <w:sz w:val="20"/>
        </w:rPr>
        <w:t xml:space="preserve">Fizjoterapeutka </w:t>
      </w:r>
      <w:r w:rsidR="004C2FF7">
        <w:rPr>
          <w:rFonts w:asciiTheme="minorHAnsi" w:eastAsia="Times New Roman" w:hAnsiTheme="minorHAnsi" w:cs="Helvetica"/>
          <w:sz w:val="20"/>
        </w:rPr>
        <w:t xml:space="preserve">Carolina Medical Center, </w:t>
      </w:r>
      <w:r w:rsidRPr="000C7202">
        <w:rPr>
          <w:rFonts w:asciiTheme="minorHAnsi" w:eastAsia="Times New Roman" w:hAnsiTheme="minorHAnsi" w:cs="Helvetica"/>
          <w:sz w:val="20"/>
        </w:rPr>
        <w:t>specjalizująca się w wadach postawy, skoliozach, pacjentach z pogranicza neurologii i ortopedii, rehabilitacji kończyn górnych, problemach z kręgosłupem.</w:t>
      </w:r>
      <w:r w:rsidR="004C2FF7">
        <w:rPr>
          <w:rFonts w:asciiTheme="minorHAnsi" w:eastAsia="Times New Roman" w:hAnsiTheme="minorHAnsi" w:cs="Helvetica"/>
          <w:sz w:val="20"/>
        </w:rPr>
        <w:t xml:space="preserve"> Absolwentka Akademii Wychowania Fizycznego w Warszawie.</w:t>
      </w:r>
      <w:r w:rsidRPr="000C7202">
        <w:rPr>
          <w:rFonts w:asciiTheme="minorHAnsi" w:eastAsia="Times New Roman" w:hAnsiTheme="minorHAnsi" w:cs="Helvetica"/>
          <w:sz w:val="20"/>
        </w:rPr>
        <w:t xml:space="preserve"> Jest członkiem Polskiego Stowarzyszenia Terapeutów Integracji Sensorycznej –SI</w:t>
      </w:r>
      <w:r w:rsidR="004C2FF7">
        <w:rPr>
          <w:rFonts w:asciiTheme="minorHAnsi" w:eastAsia="Times New Roman" w:hAnsiTheme="minorHAnsi" w:cs="Helvetica"/>
          <w:sz w:val="20"/>
        </w:rPr>
        <w:t xml:space="preserve">. </w:t>
      </w: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sz w:val="20"/>
          <w:szCs w:val="20"/>
          <w:u w:color="000000"/>
          <w:shd w:val="clear" w:color="auto" w:fill="FFFFFF"/>
          <w:lang w:eastAsia="pl-PL"/>
        </w:rPr>
      </w:pP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0C7202">
        <w:rPr>
          <w:rFonts w:asciiTheme="minorHAnsi" w:eastAsia="Arial Unicode MS" w:hAnsiTheme="minorHAnsi" w:cs="Arial Unicode MS"/>
          <w:b/>
          <w:bCs/>
          <w:color w:val="000000"/>
          <w:sz w:val="20"/>
          <w:szCs w:val="20"/>
          <w:u w:color="000000"/>
          <w:shd w:val="clear" w:color="auto" w:fill="FFFFFF"/>
          <w:lang w:eastAsia="pl-PL"/>
        </w:rPr>
        <w:t>Informacje o Carolina Medical Center</w:t>
      </w: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Carolina Medical Center to pierwsza w Polsce prywatna plac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wka medyczna specjalizują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val="it-IT" w:eastAsia="pl-PL"/>
        </w:rPr>
        <w:t>ca si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ę w leczeniu i prewencji uraz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w układu mięśniowo-szkieletowego. Zatrudnia m.in. specjalist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Klinika ma bardzo duże doświadczenie w medycynie sportowej – wieloletni partner medyczny Polskiego Komitetu Olimpijskiego i Polskiego Baletu Narodowego. Plac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wka została także wybrana przez Europejską Unię Piłkarską (UEFA) do sprawowania opieki medycznej nad uczestnikami UEFA EURO 2012, a Międzynarodowa Federacja Piłkarska wyróżniła ją tytułem FIFA Medical Clinic of Excellence. </w:t>
      </w: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>Carolina Medical Center jest częścią Grupy LUX MED – lidera rynku prywatnych usług medycznych w Polsce.</w:t>
      </w:r>
    </w:p>
    <w:p w:rsidR="000C7202" w:rsidRPr="000C7202" w:rsidRDefault="000C7202" w:rsidP="000C7202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</w:p>
    <w:p w:rsidR="00E42F35" w:rsidRPr="000C7202" w:rsidRDefault="000C7202" w:rsidP="005A0210">
      <w:pPr>
        <w:jc w:val="both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</w:pPr>
      <w:r w:rsidRPr="000C7202"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Więcej informacji o Carolina Medical Center można znaleźć na </w:t>
      </w:r>
      <w:hyperlink r:id="rId10" w:history="1">
        <w:r w:rsidRPr="000C7202">
          <w:rPr>
            <w:rFonts w:asciiTheme="minorHAnsi" w:eastAsia="Arial Unicode MS" w:hAnsiTheme="minorHAnsi" w:cs="Arial Unicode MS"/>
            <w:color w:val="0563C1"/>
            <w:sz w:val="20"/>
            <w:szCs w:val="20"/>
            <w:u w:val="single" w:color="0563C1"/>
            <w:shd w:val="clear" w:color="auto" w:fill="FFFFFF"/>
            <w:lang w:eastAsia="pl-PL"/>
          </w:rPr>
          <w:t>www.carolina.pl</w:t>
        </w:r>
      </w:hyperlink>
    </w:p>
    <w:sectPr w:rsidR="00E42F35" w:rsidRPr="000C7202" w:rsidSect="00560B44">
      <w:headerReference w:type="default" r:id="rId11"/>
      <w:footerReference w:type="even" r:id="rId12"/>
      <w:footerReference w:type="default" r:id="rId13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3A" w:rsidRDefault="00830A3A" w:rsidP="003E6424">
      <w:r>
        <w:separator/>
      </w:r>
    </w:p>
  </w:endnote>
  <w:endnote w:type="continuationSeparator" w:id="0">
    <w:p w:rsidR="00830A3A" w:rsidRDefault="00830A3A" w:rsidP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35" w:rsidRDefault="008A07EC" w:rsidP="00EF0E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2F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F35" w:rsidRDefault="00E42F35" w:rsidP="007335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35" w:rsidRPr="00733567" w:rsidRDefault="00E42F35" w:rsidP="0073356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3A" w:rsidRDefault="00830A3A" w:rsidP="003E6424">
      <w:r>
        <w:separator/>
      </w:r>
    </w:p>
  </w:footnote>
  <w:footnote w:type="continuationSeparator" w:id="0">
    <w:p w:rsidR="00830A3A" w:rsidRDefault="00830A3A" w:rsidP="003E6424">
      <w:r>
        <w:continuationSeparator/>
      </w:r>
    </w:p>
  </w:footnote>
  <w:footnote w:id="1">
    <w:p w:rsidR="00045B34" w:rsidRPr="00915220" w:rsidRDefault="00045B34">
      <w:pPr>
        <w:pStyle w:val="Tekstprzypisudolnego"/>
        <w:rPr>
          <w:rFonts w:asciiTheme="minorHAnsi" w:hAnsiTheme="minorHAnsi"/>
          <w:sz w:val="16"/>
          <w:szCs w:val="16"/>
        </w:rPr>
      </w:pPr>
      <w:r w:rsidRPr="0091522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15220">
        <w:rPr>
          <w:rFonts w:asciiTheme="minorHAnsi" w:hAnsiTheme="minorHAnsi"/>
          <w:sz w:val="16"/>
          <w:szCs w:val="16"/>
        </w:rPr>
        <w:t xml:space="preserve"> https://www.hss.edu/playbook/specializing-single-sport-good-bad-kids/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35" w:rsidRDefault="007157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-445135</wp:posOffset>
          </wp:positionV>
          <wp:extent cx="7538720" cy="1308100"/>
          <wp:effectExtent l="0" t="0" r="5080" b="635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08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AC0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BE3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148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AF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C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C68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8C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C3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7045C1"/>
    <w:multiLevelType w:val="hybridMultilevel"/>
    <w:tmpl w:val="B5D8D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B82B93"/>
    <w:multiLevelType w:val="hybridMultilevel"/>
    <w:tmpl w:val="C49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F6F63"/>
    <w:multiLevelType w:val="multilevel"/>
    <w:tmpl w:val="035A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F282C"/>
    <w:multiLevelType w:val="hybridMultilevel"/>
    <w:tmpl w:val="A59A7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96459"/>
    <w:multiLevelType w:val="hybridMultilevel"/>
    <w:tmpl w:val="C770A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33A10"/>
    <w:rsid w:val="00045B34"/>
    <w:rsid w:val="000514FE"/>
    <w:rsid w:val="00051A64"/>
    <w:rsid w:val="00070CA4"/>
    <w:rsid w:val="00076EEB"/>
    <w:rsid w:val="0008144F"/>
    <w:rsid w:val="000B0B11"/>
    <w:rsid w:val="000C17BD"/>
    <w:rsid w:val="000C7202"/>
    <w:rsid w:val="000D186A"/>
    <w:rsid w:val="000D66B2"/>
    <w:rsid w:val="000E107D"/>
    <w:rsid w:val="000E3569"/>
    <w:rsid w:val="000F1C99"/>
    <w:rsid w:val="000F4C2D"/>
    <w:rsid w:val="000F4C5B"/>
    <w:rsid w:val="00104264"/>
    <w:rsid w:val="00104CC0"/>
    <w:rsid w:val="001050D4"/>
    <w:rsid w:val="001052C0"/>
    <w:rsid w:val="0011649C"/>
    <w:rsid w:val="001268E5"/>
    <w:rsid w:val="00135EAD"/>
    <w:rsid w:val="00145235"/>
    <w:rsid w:val="00147D14"/>
    <w:rsid w:val="001551AD"/>
    <w:rsid w:val="00156A16"/>
    <w:rsid w:val="00171094"/>
    <w:rsid w:val="00183CFC"/>
    <w:rsid w:val="00196DA1"/>
    <w:rsid w:val="001A2677"/>
    <w:rsid w:val="001A4098"/>
    <w:rsid w:val="001B0444"/>
    <w:rsid w:val="001C1FFF"/>
    <w:rsid w:val="001E18A6"/>
    <w:rsid w:val="001F45BF"/>
    <w:rsid w:val="001F7280"/>
    <w:rsid w:val="00204BC8"/>
    <w:rsid w:val="00211451"/>
    <w:rsid w:val="0022201F"/>
    <w:rsid w:val="00251235"/>
    <w:rsid w:val="00263207"/>
    <w:rsid w:val="00281C2A"/>
    <w:rsid w:val="002A47A5"/>
    <w:rsid w:val="002B3016"/>
    <w:rsid w:val="002D086D"/>
    <w:rsid w:val="002F525E"/>
    <w:rsid w:val="0030259D"/>
    <w:rsid w:val="00306644"/>
    <w:rsid w:val="00326513"/>
    <w:rsid w:val="00343826"/>
    <w:rsid w:val="00346DFB"/>
    <w:rsid w:val="003471A9"/>
    <w:rsid w:val="0037015D"/>
    <w:rsid w:val="003A79C3"/>
    <w:rsid w:val="003B3BC8"/>
    <w:rsid w:val="003C07ED"/>
    <w:rsid w:val="003E5329"/>
    <w:rsid w:val="003E5D2C"/>
    <w:rsid w:val="003E6424"/>
    <w:rsid w:val="0040173A"/>
    <w:rsid w:val="004100DA"/>
    <w:rsid w:val="004119A2"/>
    <w:rsid w:val="00441A18"/>
    <w:rsid w:val="00483F2C"/>
    <w:rsid w:val="004A6AE0"/>
    <w:rsid w:val="004B4A86"/>
    <w:rsid w:val="004C2FF7"/>
    <w:rsid w:val="004D547B"/>
    <w:rsid w:val="004E4B13"/>
    <w:rsid w:val="004E79C6"/>
    <w:rsid w:val="004F152B"/>
    <w:rsid w:val="00517028"/>
    <w:rsid w:val="005242CD"/>
    <w:rsid w:val="00544AA5"/>
    <w:rsid w:val="00560B44"/>
    <w:rsid w:val="005700E5"/>
    <w:rsid w:val="0057366E"/>
    <w:rsid w:val="0058050A"/>
    <w:rsid w:val="0058391E"/>
    <w:rsid w:val="00597327"/>
    <w:rsid w:val="005A0210"/>
    <w:rsid w:val="005E4DEA"/>
    <w:rsid w:val="005E7B5D"/>
    <w:rsid w:val="00600B8A"/>
    <w:rsid w:val="00605D30"/>
    <w:rsid w:val="00621833"/>
    <w:rsid w:val="006469BE"/>
    <w:rsid w:val="00650117"/>
    <w:rsid w:val="00650B58"/>
    <w:rsid w:val="0065555C"/>
    <w:rsid w:val="00681599"/>
    <w:rsid w:val="00683CA8"/>
    <w:rsid w:val="006936A6"/>
    <w:rsid w:val="006A2AB6"/>
    <w:rsid w:val="006B36EC"/>
    <w:rsid w:val="006C33E8"/>
    <w:rsid w:val="006C3E54"/>
    <w:rsid w:val="006C469C"/>
    <w:rsid w:val="006F5D1F"/>
    <w:rsid w:val="00710C1C"/>
    <w:rsid w:val="007110DA"/>
    <w:rsid w:val="0071531B"/>
    <w:rsid w:val="0071570D"/>
    <w:rsid w:val="00733567"/>
    <w:rsid w:val="00750DA7"/>
    <w:rsid w:val="00757AB8"/>
    <w:rsid w:val="00757FA2"/>
    <w:rsid w:val="0076740E"/>
    <w:rsid w:val="00785B70"/>
    <w:rsid w:val="007B6A98"/>
    <w:rsid w:val="007C7B5A"/>
    <w:rsid w:val="007F503A"/>
    <w:rsid w:val="0080177D"/>
    <w:rsid w:val="008267FF"/>
    <w:rsid w:val="00830A3A"/>
    <w:rsid w:val="008327E0"/>
    <w:rsid w:val="00835768"/>
    <w:rsid w:val="00840E33"/>
    <w:rsid w:val="00847115"/>
    <w:rsid w:val="00857CAB"/>
    <w:rsid w:val="00861628"/>
    <w:rsid w:val="008627B6"/>
    <w:rsid w:val="008812D5"/>
    <w:rsid w:val="008A07EC"/>
    <w:rsid w:val="008B5029"/>
    <w:rsid w:val="00905EC9"/>
    <w:rsid w:val="00915220"/>
    <w:rsid w:val="00916522"/>
    <w:rsid w:val="00920645"/>
    <w:rsid w:val="00923D16"/>
    <w:rsid w:val="009262EE"/>
    <w:rsid w:val="00935334"/>
    <w:rsid w:val="00947991"/>
    <w:rsid w:val="00952BB3"/>
    <w:rsid w:val="0095784F"/>
    <w:rsid w:val="009974E5"/>
    <w:rsid w:val="00997CAC"/>
    <w:rsid w:val="009A3ECA"/>
    <w:rsid w:val="009A5DD6"/>
    <w:rsid w:val="009A68D2"/>
    <w:rsid w:val="009B50BD"/>
    <w:rsid w:val="009F4E75"/>
    <w:rsid w:val="00A0089E"/>
    <w:rsid w:val="00A032E4"/>
    <w:rsid w:val="00A131CB"/>
    <w:rsid w:val="00A41834"/>
    <w:rsid w:val="00A4262D"/>
    <w:rsid w:val="00A52AD4"/>
    <w:rsid w:val="00A5496E"/>
    <w:rsid w:val="00A63F2F"/>
    <w:rsid w:val="00A8763B"/>
    <w:rsid w:val="00A93730"/>
    <w:rsid w:val="00AD383D"/>
    <w:rsid w:val="00AD6C21"/>
    <w:rsid w:val="00AD700A"/>
    <w:rsid w:val="00AF65B1"/>
    <w:rsid w:val="00B07472"/>
    <w:rsid w:val="00B12942"/>
    <w:rsid w:val="00B21BC1"/>
    <w:rsid w:val="00B31C18"/>
    <w:rsid w:val="00B34033"/>
    <w:rsid w:val="00B439D9"/>
    <w:rsid w:val="00B53DFC"/>
    <w:rsid w:val="00B81C8F"/>
    <w:rsid w:val="00B879B7"/>
    <w:rsid w:val="00B94847"/>
    <w:rsid w:val="00BB1B51"/>
    <w:rsid w:val="00BC7F7B"/>
    <w:rsid w:val="00BD546B"/>
    <w:rsid w:val="00BD5939"/>
    <w:rsid w:val="00BD7966"/>
    <w:rsid w:val="00BE1E74"/>
    <w:rsid w:val="00BF45BF"/>
    <w:rsid w:val="00C2551E"/>
    <w:rsid w:val="00C442F1"/>
    <w:rsid w:val="00C560B1"/>
    <w:rsid w:val="00C56A6F"/>
    <w:rsid w:val="00C802D1"/>
    <w:rsid w:val="00C968C2"/>
    <w:rsid w:val="00C97B35"/>
    <w:rsid w:val="00CA3A8F"/>
    <w:rsid w:val="00CA4167"/>
    <w:rsid w:val="00CD4E42"/>
    <w:rsid w:val="00CF0509"/>
    <w:rsid w:val="00D007B6"/>
    <w:rsid w:val="00D020CD"/>
    <w:rsid w:val="00D21DDD"/>
    <w:rsid w:val="00D22FA3"/>
    <w:rsid w:val="00D30FBB"/>
    <w:rsid w:val="00D40C8F"/>
    <w:rsid w:val="00D470E4"/>
    <w:rsid w:val="00D6338D"/>
    <w:rsid w:val="00D87572"/>
    <w:rsid w:val="00D87CD5"/>
    <w:rsid w:val="00DD4F3C"/>
    <w:rsid w:val="00DE41EC"/>
    <w:rsid w:val="00DE6D67"/>
    <w:rsid w:val="00DF14B4"/>
    <w:rsid w:val="00E15B6F"/>
    <w:rsid w:val="00E42F35"/>
    <w:rsid w:val="00E66596"/>
    <w:rsid w:val="00E71300"/>
    <w:rsid w:val="00E75745"/>
    <w:rsid w:val="00E775E7"/>
    <w:rsid w:val="00E90038"/>
    <w:rsid w:val="00EB76DF"/>
    <w:rsid w:val="00EC0FCF"/>
    <w:rsid w:val="00EC3568"/>
    <w:rsid w:val="00EE5046"/>
    <w:rsid w:val="00EF0E23"/>
    <w:rsid w:val="00F02DE0"/>
    <w:rsid w:val="00F108DB"/>
    <w:rsid w:val="00F519AB"/>
    <w:rsid w:val="00F73730"/>
    <w:rsid w:val="00F75A6D"/>
    <w:rsid w:val="00F77A42"/>
    <w:rsid w:val="00F807CD"/>
    <w:rsid w:val="00F83826"/>
    <w:rsid w:val="00F97D18"/>
    <w:rsid w:val="00FA0494"/>
    <w:rsid w:val="00FB51EF"/>
    <w:rsid w:val="00FC3D25"/>
    <w:rsid w:val="00FC4265"/>
    <w:rsid w:val="00FE5665"/>
    <w:rsid w:val="00FE68B9"/>
    <w:rsid w:val="00FF084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4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3E64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6424"/>
    <w:rPr>
      <w:rFonts w:cs="Times New Roman"/>
    </w:rPr>
  </w:style>
  <w:style w:type="character" w:styleId="Hipercze">
    <w:name w:val="Hyperlink"/>
    <w:uiPriority w:val="99"/>
    <w:rsid w:val="00B9484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8391E"/>
    <w:pPr>
      <w:ind w:left="720"/>
      <w:contextualSpacing/>
    </w:pPr>
  </w:style>
  <w:style w:type="character" w:styleId="Odwoaniedokomentarza">
    <w:name w:val="annotation reference"/>
    <w:uiPriority w:val="99"/>
    <w:semiHidden/>
    <w:rsid w:val="0040173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0173A"/>
  </w:style>
  <w:style w:type="character" w:customStyle="1" w:styleId="TekstkomentarzaZnak">
    <w:name w:val="Tekst komentarza Znak"/>
    <w:link w:val="Tekstkomentarza"/>
    <w:uiPriority w:val="99"/>
    <w:semiHidden/>
    <w:locked/>
    <w:rsid w:val="0040173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0173A"/>
    <w:rPr>
      <w:rFonts w:cs="Times New Roman"/>
      <w:b/>
      <w:bCs/>
      <w:sz w:val="20"/>
      <w:szCs w:val="20"/>
    </w:rPr>
  </w:style>
  <w:style w:type="character" w:styleId="Numerstrony">
    <w:name w:val="page number"/>
    <w:uiPriority w:val="99"/>
    <w:semiHidden/>
    <w:rsid w:val="00733567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EC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EC9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EC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05E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B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B3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84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3E64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6424"/>
    <w:rPr>
      <w:rFonts w:cs="Times New Roman"/>
    </w:rPr>
  </w:style>
  <w:style w:type="character" w:styleId="Hipercze">
    <w:name w:val="Hyperlink"/>
    <w:uiPriority w:val="99"/>
    <w:rsid w:val="00B9484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8391E"/>
    <w:pPr>
      <w:ind w:left="720"/>
      <w:contextualSpacing/>
    </w:pPr>
  </w:style>
  <w:style w:type="character" w:styleId="Odwoaniedokomentarza">
    <w:name w:val="annotation reference"/>
    <w:uiPriority w:val="99"/>
    <w:semiHidden/>
    <w:rsid w:val="0040173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0173A"/>
  </w:style>
  <w:style w:type="character" w:customStyle="1" w:styleId="TekstkomentarzaZnak">
    <w:name w:val="Tekst komentarza Znak"/>
    <w:link w:val="Tekstkomentarza"/>
    <w:uiPriority w:val="99"/>
    <w:semiHidden/>
    <w:locked/>
    <w:rsid w:val="0040173A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0173A"/>
    <w:rPr>
      <w:rFonts w:cs="Times New Roman"/>
      <w:b/>
      <w:bCs/>
      <w:sz w:val="20"/>
      <w:szCs w:val="20"/>
    </w:rPr>
  </w:style>
  <w:style w:type="character" w:styleId="Numerstrony">
    <w:name w:val="page number"/>
    <w:uiPriority w:val="99"/>
    <w:semiHidden/>
    <w:rsid w:val="00733567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EC9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EC9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EC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05E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B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B3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oli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oli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909275-D72C-4557-BB72-3DF25507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7290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Materiał prasowy</vt:lpstr>
      <vt:lpstr>Materiał prasowy</vt:lpstr>
    </vt:vector>
  </TitlesOfParts>
  <Company>Microsoft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prasowy</dc:title>
  <dc:creator>New Admin</dc:creator>
  <cp:lastModifiedBy>Niedźwiecka Jowita</cp:lastModifiedBy>
  <cp:revision>4</cp:revision>
  <cp:lastPrinted>2017-08-31T13:09:00Z</cp:lastPrinted>
  <dcterms:created xsi:type="dcterms:W3CDTF">2017-08-31T13:11:00Z</dcterms:created>
  <dcterms:modified xsi:type="dcterms:W3CDTF">2017-08-31T13:13:00Z</dcterms:modified>
</cp:coreProperties>
</file>