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7403" w14:textId="5D21F641" w:rsidR="00A66B18" w:rsidRPr="003A7EC0" w:rsidRDefault="00E66F0B" w:rsidP="00E66F0B">
      <w:pPr>
        <w:pStyle w:val="Adresat"/>
        <w:rPr>
          <w:sz w:val="20"/>
        </w:rPr>
      </w:pPr>
      <w:r w:rsidRPr="003A7EC0">
        <w:rPr>
          <w:sz w:val="20"/>
        </w:rPr>
        <w:t>Migdałki – co należy o nich wiedzieć?</w:t>
      </w:r>
    </w:p>
    <w:p w14:paraId="0B60D9A8" w14:textId="12FFF730" w:rsidR="00E66F0B" w:rsidRPr="003A7EC0" w:rsidRDefault="00E66F0B" w:rsidP="00E66F0B">
      <w:pPr>
        <w:spacing w:line="276" w:lineRule="auto"/>
        <w:ind w:left="0" w:right="55"/>
        <w:rPr>
          <w:rStyle w:val="A9"/>
          <w:b/>
          <w:bCs/>
          <w:color w:val="auto"/>
          <w:sz w:val="20"/>
          <w:szCs w:val="20"/>
        </w:rPr>
      </w:pPr>
      <w:r w:rsidRPr="003A7EC0">
        <w:rPr>
          <w:rStyle w:val="A9"/>
          <w:b/>
          <w:bCs/>
          <w:color w:val="auto"/>
          <w:sz w:val="20"/>
          <w:szCs w:val="20"/>
        </w:rPr>
        <w:t>Migdałki odpowiadają za ochronę organizmu przed wszelkimi patogenami. Pomagają utrzymać nasz organizm w zdrowiu, zatrzymując wirusy i bakterie, które wdychamy lub połykamy. Dlaczego czasami migdałki, zamiast nas bronić, przyczyniają się do powstania zmian zapalnych?</w:t>
      </w:r>
    </w:p>
    <w:p w14:paraId="305F3A35" w14:textId="77777777" w:rsidR="00E66F0B" w:rsidRPr="003A7EC0" w:rsidRDefault="00E66F0B" w:rsidP="00E66F0B">
      <w:pPr>
        <w:pStyle w:val="Pa3"/>
        <w:spacing w:line="276" w:lineRule="auto"/>
        <w:jc w:val="both"/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</w:pP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 xml:space="preserve">Migdałki są skupiskiem tkanki chłonnej i stanowią część układu odpornościowego. Jest to miejsce, w którym najczęściej dochodzi do pierwszego kontaktu drobnoustroju z naszym organizmem. </w:t>
      </w:r>
    </w:p>
    <w:p w14:paraId="4058C336" w14:textId="77777777" w:rsidR="00E66F0B" w:rsidRPr="003A7EC0" w:rsidRDefault="00E66F0B" w:rsidP="00E66F0B">
      <w:pPr>
        <w:pStyle w:val="Default"/>
        <w:spacing w:line="276" w:lineRule="auto"/>
        <w:jc w:val="both"/>
        <w:rPr>
          <w:rFonts w:ascii="Mulish" w:hAnsi="Mulish"/>
          <w:sz w:val="20"/>
          <w:szCs w:val="20"/>
        </w:rPr>
      </w:pPr>
    </w:p>
    <w:p w14:paraId="11E4669B" w14:textId="256D7008" w:rsidR="00E66F0B" w:rsidRPr="003A7EC0" w:rsidRDefault="00E66F0B" w:rsidP="00E66F0B">
      <w:pPr>
        <w:pStyle w:val="Pa1"/>
        <w:spacing w:line="276" w:lineRule="auto"/>
        <w:jc w:val="both"/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</w:pPr>
      <w:r w:rsidRPr="003A7EC0">
        <w:rPr>
          <w:rStyle w:val="A9"/>
          <w:rFonts w:ascii="Mulish" w:eastAsiaTheme="minorHAnsi" w:hAnsi="Mulish"/>
          <w:b/>
          <w:bCs/>
          <w:color w:val="auto"/>
          <w:kern w:val="20"/>
          <w:position w:val="8"/>
          <w:sz w:val="20"/>
          <w:szCs w:val="20"/>
        </w:rPr>
        <w:t xml:space="preserve">Jakie migdałki wyróżniamy? </w:t>
      </w:r>
    </w:p>
    <w:p w14:paraId="02411005" w14:textId="4A4B01C7" w:rsidR="00E66F0B" w:rsidRPr="003A7EC0" w:rsidRDefault="00E66F0B" w:rsidP="00E66F0B">
      <w:pPr>
        <w:pStyle w:val="Pa3"/>
        <w:spacing w:line="276" w:lineRule="auto"/>
        <w:jc w:val="both"/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</w:pP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„W obrębie górnych dróg oddecho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wych i pokarmowych wyróżniamy kilka skupisk. Istnieją ich cztery ro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 xml:space="preserve">dzaje, które razem nazywane są pierścieniem gardłowym </w:t>
      </w:r>
      <w:proofErr w:type="spellStart"/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Waldey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era</w:t>
      </w:r>
      <w:proofErr w:type="spellEnd"/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, ponieważ tworzą okrąg wokół otworu gardła z ust i nosa. Posia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damy migdałki podniebienne, które są symetrycznie rozmieszczone po obu stronach gardła środkowego – można je zobaczyć, gdy otwieramy usta. Mamy migdałek gardłowy, tzw. trzeci migdałek, znajdujący się w nosowej części gardła. Wyróż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niamy także migdałki trąbkowe, zlokalizowane symetrycznie w oko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licach ujść gardłowych trąbki słu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chowej, oraz migdałek językowy, który znajduje się na nasadzie języ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 xml:space="preserve">ka. W skład pierścienia </w:t>
      </w:r>
      <w:proofErr w:type="spellStart"/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Waldeyera</w:t>
      </w:r>
      <w:proofErr w:type="spellEnd"/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 xml:space="preserve"> wchodzą również pasma boczne na bocznych ścianach gardła i grud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ki chłonne – są to drobne skupiska tkanki chłonnej na tylnej ścianie gardła” – wymienia dr n. med. Pa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weł Szwedowicz, otolaryngolog.</w:t>
      </w:r>
    </w:p>
    <w:p w14:paraId="16509763" w14:textId="77777777" w:rsidR="00E66F0B" w:rsidRPr="003A7EC0" w:rsidRDefault="00E66F0B" w:rsidP="00E66F0B">
      <w:pPr>
        <w:pStyle w:val="Default"/>
        <w:spacing w:line="276" w:lineRule="auto"/>
        <w:jc w:val="both"/>
        <w:rPr>
          <w:rFonts w:ascii="Mulish" w:hAnsi="Mulish"/>
          <w:sz w:val="20"/>
          <w:szCs w:val="20"/>
        </w:rPr>
      </w:pPr>
    </w:p>
    <w:p w14:paraId="2AF8512C" w14:textId="2CCC7BAB" w:rsidR="00E66F0B" w:rsidRPr="003A7EC0" w:rsidRDefault="00E66F0B" w:rsidP="00E66F0B">
      <w:pPr>
        <w:pStyle w:val="Pa3"/>
        <w:spacing w:line="276" w:lineRule="auto"/>
        <w:jc w:val="both"/>
        <w:rPr>
          <w:rStyle w:val="A9"/>
          <w:rFonts w:ascii="Mulish" w:eastAsiaTheme="minorHAnsi" w:hAnsi="Mulish"/>
          <w:b/>
          <w:bCs/>
          <w:color w:val="auto"/>
          <w:kern w:val="20"/>
          <w:position w:val="8"/>
          <w:sz w:val="20"/>
          <w:szCs w:val="20"/>
        </w:rPr>
      </w:pPr>
      <w:r w:rsidRPr="003A7EC0">
        <w:rPr>
          <w:rStyle w:val="A9"/>
          <w:rFonts w:ascii="Mulish" w:eastAsiaTheme="minorHAnsi" w:hAnsi="Mulish"/>
          <w:b/>
          <w:bCs/>
          <w:color w:val="auto"/>
          <w:kern w:val="20"/>
          <w:position w:val="8"/>
          <w:sz w:val="20"/>
          <w:szCs w:val="20"/>
        </w:rPr>
        <w:t xml:space="preserve">Dlaczego migdałki są usuwane? </w:t>
      </w:r>
    </w:p>
    <w:p w14:paraId="170A10B4" w14:textId="77777777" w:rsidR="00E66F0B" w:rsidRPr="003A7EC0" w:rsidRDefault="00E66F0B" w:rsidP="00E66F0B">
      <w:pPr>
        <w:pStyle w:val="Default"/>
        <w:spacing w:line="276" w:lineRule="auto"/>
        <w:jc w:val="both"/>
        <w:rPr>
          <w:rFonts w:ascii="Mulish" w:hAnsi="Mulish"/>
          <w:sz w:val="20"/>
          <w:szCs w:val="20"/>
        </w:rPr>
      </w:pPr>
    </w:p>
    <w:p w14:paraId="55009257" w14:textId="03BD0717" w:rsidR="00E66F0B" w:rsidRPr="003A7EC0" w:rsidRDefault="00E66F0B" w:rsidP="00E66F0B">
      <w:pPr>
        <w:pStyle w:val="Pa3"/>
        <w:spacing w:line="276" w:lineRule="auto"/>
        <w:jc w:val="both"/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</w:pP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Migdałki stoją na pierwszej linii frontu w walce z wirusami czy bak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teriami. Gdy próbują zwalczać in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fekcje, powiększają się. Ich rola jest szczególnie ważna u dzieci. Jednak zdarzają się sytuacje, w których należy je usunąć. Powiększone mi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gdałki mogą powodować trudności w oddychaniu lub połykaniu. Dzieci oddychają przez usta, mogą chra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 xml:space="preserve">pać, a nawet mieć bezdech senny. </w:t>
      </w:r>
      <w:r w:rsidRPr="003A7EC0">
        <w:rPr>
          <w:rStyle w:val="A9"/>
          <w:rFonts w:ascii="Mulish" w:eastAsiaTheme="minorHAnsi" w:hAnsi="Mulish"/>
          <w:b/>
          <w:bCs/>
          <w:color w:val="auto"/>
          <w:kern w:val="20"/>
          <w:position w:val="8"/>
          <w:sz w:val="20"/>
          <w:szCs w:val="20"/>
        </w:rPr>
        <w:t>Wskazaniem do usunięcia mi</w:t>
      </w:r>
      <w:r w:rsidRPr="003A7EC0">
        <w:rPr>
          <w:rStyle w:val="A9"/>
          <w:rFonts w:ascii="Mulish" w:eastAsiaTheme="minorHAnsi" w:hAnsi="Mulish"/>
          <w:b/>
          <w:bCs/>
          <w:color w:val="auto"/>
          <w:kern w:val="20"/>
          <w:position w:val="8"/>
          <w:sz w:val="20"/>
          <w:szCs w:val="20"/>
        </w:rPr>
        <w:softHyphen/>
        <w:t>gdałków jest fakt, że one same mogą przyczyniać się do nawra</w:t>
      </w:r>
      <w:r w:rsidRPr="003A7EC0">
        <w:rPr>
          <w:rStyle w:val="A9"/>
          <w:rFonts w:ascii="Mulish" w:eastAsiaTheme="minorHAnsi" w:hAnsi="Mulish"/>
          <w:b/>
          <w:bCs/>
          <w:color w:val="auto"/>
          <w:kern w:val="20"/>
          <w:position w:val="8"/>
          <w:sz w:val="20"/>
          <w:szCs w:val="20"/>
        </w:rPr>
        <w:softHyphen/>
        <w:t>cających infekcji dróg oddecho</w:t>
      </w:r>
      <w:r w:rsidRPr="003A7EC0">
        <w:rPr>
          <w:rStyle w:val="A9"/>
          <w:rFonts w:ascii="Mulish" w:eastAsiaTheme="minorHAnsi" w:hAnsi="Mulish"/>
          <w:b/>
          <w:bCs/>
          <w:color w:val="auto"/>
          <w:kern w:val="20"/>
          <w:position w:val="8"/>
          <w:sz w:val="20"/>
          <w:szCs w:val="20"/>
        </w:rPr>
        <w:softHyphen/>
        <w:t>wych oraz stanów zapalnych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, np. gardła.</w:t>
      </w:r>
    </w:p>
    <w:p w14:paraId="633D3708" w14:textId="77777777" w:rsidR="00E66F0B" w:rsidRPr="003A7EC0" w:rsidRDefault="00E66F0B" w:rsidP="00E66F0B">
      <w:pPr>
        <w:pStyle w:val="Pa3"/>
        <w:spacing w:line="276" w:lineRule="auto"/>
        <w:jc w:val="both"/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</w:pPr>
    </w:p>
    <w:p w14:paraId="134EDC47" w14:textId="11FAF2B1" w:rsidR="00E66F0B" w:rsidRPr="003A7EC0" w:rsidRDefault="00E66F0B" w:rsidP="00E66F0B">
      <w:pPr>
        <w:pStyle w:val="Pa3"/>
        <w:spacing w:line="276" w:lineRule="auto"/>
        <w:jc w:val="both"/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</w:pP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„Migdałki to nie tylko miej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sce, gdzie dochodzi do zwalczania zakażenia. Mogą one bowiem zo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stać skolonizowane przez bakterie, a to stanowi źródło nawracają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cych i częstych stanów zapalnych. Wynika to głównie ze specyficznej budowy migdałków. Przykłado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wo w migdałkach podniebiennych znajdują się głębokie krypty, przez co zwiększa się powierzchnia błony śluzowej, gdzie dochodzi do kon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taktu między antygenami drobno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ustrojów a komórkami układu od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 xml:space="preserve">pornościowego” – tłumaczy doktor Szwedowicz. </w:t>
      </w:r>
    </w:p>
    <w:p w14:paraId="451C939B" w14:textId="77777777" w:rsidR="00E66F0B" w:rsidRPr="003A7EC0" w:rsidRDefault="00E66F0B" w:rsidP="00E66F0B">
      <w:pPr>
        <w:pStyle w:val="Default"/>
        <w:rPr>
          <w:rFonts w:ascii="Mulish" w:hAnsi="Mulish"/>
          <w:sz w:val="20"/>
          <w:szCs w:val="20"/>
        </w:rPr>
      </w:pPr>
    </w:p>
    <w:p w14:paraId="53655AB8" w14:textId="5AB4FEF8" w:rsidR="00E66F0B" w:rsidRPr="003A7EC0" w:rsidRDefault="00E66F0B" w:rsidP="00E66F0B">
      <w:pPr>
        <w:pStyle w:val="Pa3"/>
        <w:spacing w:line="276" w:lineRule="auto"/>
        <w:jc w:val="both"/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</w:pP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„</w:t>
      </w:r>
      <w:r w:rsidRPr="003A7EC0">
        <w:rPr>
          <w:rStyle w:val="A9"/>
          <w:rFonts w:ascii="Mulish" w:eastAsiaTheme="minorHAnsi" w:hAnsi="Mulish"/>
          <w:b/>
          <w:bCs/>
          <w:color w:val="auto"/>
          <w:kern w:val="20"/>
          <w:position w:val="8"/>
          <w:sz w:val="20"/>
          <w:szCs w:val="20"/>
        </w:rPr>
        <w:t>Drugim wskazaniem do usunię</w:t>
      </w:r>
      <w:r w:rsidRPr="003A7EC0">
        <w:rPr>
          <w:rStyle w:val="A9"/>
          <w:rFonts w:ascii="Mulish" w:eastAsiaTheme="minorHAnsi" w:hAnsi="Mulish"/>
          <w:b/>
          <w:bCs/>
          <w:color w:val="auto"/>
          <w:kern w:val="20"/>
          <w:position w:val="8"/>
          <w:sz w:val="20"/>
          <w:szCs w:val="20"/>
        </w:rPr>
        <w:softHyphen/>
        <w:t>cia migdałków jest ich przerost, który może powodować pogorsze</w:t>
      </w:r>
      <w:r w:rsidRPr="003A7EC0">
        <w:rPr>
          <w:rStyle w:val="A9"/>
          <w:rFonts w:ascii="Mulish" w:eastAsiaTheme="minorHAnsi" w:hAnsi="Mulish"/>
          <w:b/>
          <w:bCs/>
          <w:color w:val="auto"/>
          <w:kern w:val="20"/>
          <w:position w:val="8"/>
          <w:sz w:val="20"/>
          <w:szCs w:val="20"/>
        </w:rPr>
        <w:softHyphen/>
        <w:t>nie drożności dróg oddechowych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. Znajdują się one w miejscu, gdzie krzyżują się drogi układu oddecho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wego i</w:t>
      </w:r>
      <w:r w:rsid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 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pokarmowego. Trzecią grupą przyczyn, dla których usuwa się mi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 xml:space="preserve">gdałki, są zmiany nowotworowe” – dodaje doktor. </w:t>
      </w:r>
    </w:p>
    <w:p w14:paraId="2D68DD06" w14:textId="77777777" w:rsidR="00E66F0B" w:rsidRPr="003A7EC0" w:rsidRDefault="00E66F0B" w:rsidP="00E66F0B">
      <w:pPr>
        <w:pStyle w:val="Default"/>
        <w:spacing w:line="276" w:lineRule="auto"/>
        <w:jc w:val="both"/>
        <w:rPr>
          <w:rFonts w:ascii="Mulish" w:hAnsi="Mulish"/>
          <w:sz w:val="20"/>
          <w:szCs w:val="20"/>
        </w:rPr>
      </w:pPr>
    </w:p>
    <w:p w14:paraId="72563742" w14:textId="77777777" w:rsidR="00E66F0B" w:rsidRPr="003A7EC0" w:rsidRDefault="00E66F0B" w:rsidP="00E66F0B">
      <w:pPr>
        <w:pStyle w:val="Pa3"/>
        <w:spacing w:line="276" w:lineRule="auto"/>
        <w:jc w:val="both"/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</w:pPr>
      <w:r w:rsidRPr="003A7EC0">
        <w:rPr>
          <w:rStyle w:val="A9"/>
          <w:rFonts w:ascii="Mulish" w:eastAsiaTheme="minorHAnsi" w:hAnsi="Mulish"/>
          <w:b/>
          <w:bCs/>
          <w:color w:val="auto"/>
          <w:kern w:val="20"/>
          <w:position w:val="8"/>
          <w:sz w:val="20"/>
          <w:szCs w:val="20"/>
        </w:rPr>
        <w:t xml:space="preserve">Migdałki nie pełnią także swojej funkcji przez całe nasze życie. 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Gdy dziecko dorasta, organizm roz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wija inne metody walki z drobno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 xml:space="preserve">ustrojami. </w:t>
      </w:r>
    </w:p>
    <w:p w14:paraId="6A7BCAFE" w14:textId="77777777" w:rsidR="00E66F0B" w:rsidRPr="003A7EC0" w:rsidRDefault="00E66F0B" w:rsidP="00E66F0B">
      <w:pPr>
        <w:pStyle w:val="Default"/>
        <w:spacing w:line="276" w:lineRule="auto"/>
        <w:jc w:val="both"/>
        <w:rPr>
          <w:rFonts w:ascii="Mulish" w:hAnsi="Mulish"/>
          <w:sz w:val="20"/>
          <w:szCs w:val="20"/>
        </w:rPr>
      </w:pPr>
    </w:p>
    <w:p w14:paraId="7092C6D3" w14:textId="77777777" w:rsidR="00E66F0B" w:rsidRPr="003A7EC0" w:rsidRDefault="00E66F0B" w:rsidP="00E66F0B">
      <w:pPr>
        <w:pStyle w:val="Pa3"/>
        <w:spacing w:line="276" w:lineRule="auto"/>
        <w:jc w:val="both"/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</w:pP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„Wraz z wiekiem czynność poszcze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gólnych migdałków ulega stopnio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wemu «wygaszaniu», dlatego ich wycięcie nie wpływa na kształto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wanie mechanizmów odpornościo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wych. W pierwszych dwóch latach życia najważniejszym migdałkiem jest migdałek gardłowy. Po ukoń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czeniu drugiego roku życia jego funkcje przejmują migdałki podnie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bienne, a on sam zaczyna zanikać. Jeżeli jednak do tego nie dojdzie, często staje się on przyczyną sta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nów zapalnych gardła, zatok przy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nosowych czy ucha środkowego. W tym przypadku bez żadnych konsekwencji dla układu immuno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 xml:space="preserve">logicznego można usunąć migdałek gardłowy. Sam zabieg nie osłabia układu odpornościowego – wręcz przeciwnie, może zmniejszyć częstość występowania chorób u dzieci” – podsumowuje dr n. med. Paweł Szwedowicz. </w:t>
      </w:r>
    </w:p>
    <w:p w14:paraId="44151E60" w14:textId="77777777" w:rsidR="00E66F0B" w:rsidRPr="003A7EC0" w:rsidRDefault="00E66F0B" w:rsidP="00E66F0B">
      <w:pPr>
        <w:pStyle w:val="Default"/>
        <w:spacing w:line="276" w:lineRule="auto"/>
        <w:jc w:val="both"/>
        <w:rPr>
          <w:rFonts w:ascii="Mulish" w:hAnsi="Mulish"/>
          <w:sz w:val="20"/>
          <w:szCs w:val="20"/>
        </w:rPr>
      </w:pPr>
    </w:p>
    <w:p w14:paraId="11DE0F58" w14:textId="793B1EF7" w:rsidR="00E66F0B" w:rsidRPr="003A7EC0" w:rsidRDefault="00E66F0B" w:rsidP="00E66F0B">
      <w:pPr>
        <w:pStyle w:val="Pa3"/>
        <w:spacing w:line="276" w:lineRule="auto"/>
        <w:jc w:val="both"/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</w:pPr>
      <w:r w:rsidRPr="003A7EC0">
        <w:rPr>
          <w:rStyle w:val="A9"/>
          <w:rFonts w:ascii="Mulish" w:eastAsiaTheme="minorHAnsi" w:hAnsi="Mulish"/>
          <w:b/>
          <w:bCs/>
          <w:color w:val="auto"/>
          <w:kern w:val="20"/>
          <w:position w:val="8"/>
          <w:sz w:val="20"/>
          <w:szCs w:val="20"/>
        </w:rPr>
        <w:t xml:space="preserve">Usunięcie trzeciego migdałka </w:t>
      </w:r>
    </w:p>
    <w:p w14:paraId="0EFF6941" w14:textId="77777777" w:rsidR="00E66F0B" w:rsidRPr="003A7EC0" w:rsidRDefault="00E66F0B" w:rsidP="00E66F0B">
      <w:pPr>
        <w:pStyle w:val="Pa3"/>
        <w:spacing w:line="276" w:lineRule="auto"/>
        <w:jc w:val="both"/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</w:pP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Zabieg usunięcia migdałka gardło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wego przeprowadzany jest metodą klasyczną lub endoskopową, a pa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cjentowi podawane jest znieczule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 xml:space="preserve">nie ogólne. </w:t>
      </w:r>
    </w:p>
    <w:p w14:paraId="1DAC3B07" w14:textId="77777777" w:rsidR="00E66F0B" w:rsidRPr="003A7EC0" w:rsidRDefault="00E66F0B" w:rsidP="00E66F0B">
      <w:pPr>
        <w:pStyle w:val="Default"/>
        <w:spacing w:line="276" w:lineRule="auto"/>
        <w:jc w:val="both"/>
        <w:rPr>
          <w:rFonts w:ascii="Mulish" w:hAnsi="Mulish"/>
          <w:sz w:val="20"/>
          <w:szCs w:val="20"/>
        </w:rPr>
      </w:pPr>
    </w:p>
    <w:p w14:paraId="7775A49F" w14:textId="77777777" w:rsidR="00E66F0B" w:rsidRPr="003A7EC0" w:rsidRDefault="00E66F0B" w:rsidP="00E66F0B">
      <w:pPr>
        <w:pStyle w:val="Pa3"/>
        <w:spacing w:line="276" w:lineRule="auto"/>
        <w:jc w:val="both"/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</w:pP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„W przypadku zabiegu adenotomii endoskopowej chirurg wprowadza przez jamę nosową endoskop za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kończony kamerą. Wyświetla ona w czasie rzeczywistym operowane miejsce. Dzięki temu cała procedu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ra wykonywana jest pod kontrolą wzroku, co pozwala na precyzyjne usunięcie migdałka gardłowego bez uszkodzenia okolicznych struk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tur. Zaletą metody endoskopowej jest to, że możemy precyzyjnie zamknąć naczynia krwionośne, które są źródłem krwawień poope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racyjnych – w ten sposób minima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lizujemy ryzyko wystąpienia naj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 xml:space="preserve">częstszego powikłania usunięcia migdałków” – tłumaczy doktor. </w:t>
      </w:r>
    </w:p>
    <w:p w14:paraId="738C1685" w14:textId="77777777" w:rsidR="00E66F0B" w:rsidRPr="003A7EC0" w:rsidRDefault="00E66F0B" w:rsidP="00E66F0B">
      <w:pPr>
        <w:pStyle w:val="Default"/>
        <w:spacing w:line="276" w:lineRule="auto"/>
        <w:jc w:val="both"/>
        <w:rPr>
          <w:rFonts w:ascii="Mulish" w:hAnsi="Mulish"/>
          <w:sz w:val="20"/>
          <w:szCs w:val="20"/>
        </w:rPr>
      </w:pPr>
    </w:p>
    <w:p w14:paraId="773968EF" w14:textId="77777777" w:rsidR="00E66F0B" w:rsidRPr="003A7EC0" w:rsidRDefault="00E66F0B" w:rsidP="00E66F0B">
      <w:pPr>
        <w:pStyle w:val="Pa3"/>
        <w:spacing w:line="276" w:lineRule="auto"/>
        <w:jc w:val="both"/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</w:pP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Adenotomia endoskopowa prze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 xml:space="preserve">prowadzana jest w warunkach oddziału chirurgii jednego dnia, co pozwala małemu pacjentowi (dziecku) w tym samym dniu po zabiegu wrócić do domu. </w:t>
      </w:r>
    </w:p>
    <w:p w14:paraId="10E1BEA8" w14:textId="77777777" w:rsidR="00E66F0B" w:rsidRPr="003A7EC0" w:rsidRDefault="00E66F0B" w:rsidP="00E66F0B">
      <w:pPr>
        <w:pStyle w:val="Default"/>
        <w:rPr>
          <w:rFonts w:ascii="Mulish" w:hAnsi="Mulish"/>
          <w:sz w:val="20"/>
          <w:szCs w:val="20"/>
        </w:rPr>
      </w:pPr>
    </w:p>
    <w:p w14:paraId="707B9EB8" w14:textId="77777777" w:rsidR="00E66F0B" w:rsidRPr="003A7EC0" w:rsidRDefault="00E66F0B" w:rsidP="00E66F0B">
      <w:pPr>
        <w:pStyle w:val="Pa3"/>
        <w:spacing w:line="276" w:lineRule="auto"/>
        <w:jc w:val="both"/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</w:pP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„Zabieg usunięcia migdałka gar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 xml:space="preserve">dłowego jest bezpieczny, ponieważ to jedna z najczęstszych procedur wykonywanych w laryngologii dziecięcej” – podsumowuje doktor. </w:t>
      </w:r>
    </w:p>
    <w:p w14:paraId="6525A469" w14:textId="77777777" w:rsidR="00E66F0B" w:rsidRPr="003A7EC0" w:rsidRDefault="00E66F0B" w:rsidP="00E66F0B">
      <w:pPr>
        <w:pStyle w:val="Default"/>
        <w:spacing w:line="276" w:lineRule="auto"/>
        <w:jc w:val="both"/>
        <w:rPr>
          <w:rFonts w:ascii="Mulish" w:hAnsi="Mulish"/>
          <w:sz w:val="20"/>
          <w:szCs w:val="20"/>
        </w:rPr>
      </w:pPr>
    </w:p>
    <w:p w14:paraId="5184E976" w14:textId="77777777" w:rsidR="00E66F0B" w:rsidRPr="003A7EC0" w:rsidRDefault="00E66F0B" w:rsidP="00E66F0B">
      <w:pPr>
        <w:pStyle w:val="Pa3"/>
        <w:spacing w:line="276" w:lineRule="auto"/>
        <w:jc w:val="both"/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</w:pPr>
      <w:r w:rsidRPr="003A7EC0">
        <w:rPr>
          <w:rStyle w:val="A9"/>
          <w:rFonts w:ascii="Mulish" w:eastAsiaTheme="minorHAnsi" w:hAnsi="Mulish"/>
          <w:b/>
          <w:bCs/>
          <w:color w:val="auto"/>
          <w:kern w:val="20"/>
          <w:position w:val="8"/>
          <w:sz w:val="20"/>
          <w:szCs w:val="20"/>
        </w:rPr>
        <w:t xml:space="preserve">Przeciwwskazania </w:t>
      </w:r>
    </w:p>
    <w:p w14:paraId="72FD2E01" w14:textId="77777777" w:rsidR="00E66F0B" w:rsidRPr="003A7EC0" w:rsidRDefault="00E66F0B" w:rsidP="00E66F0B">
      <w:pPr>
        <w:pStyle w:val="Pa3"/>
        <w:spacing w:line="276" w:lineRule="auto"/>
        <w:jc w:val="both"/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</w:pP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Przeciwwskazaniami do przepro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wadzenia zabiegu adenotomii są m.in. ostra infekcja dróg oddecho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 xml:space="preserve">wych, zaburzenia krzepnięcia czy wady anatomiczne, jak rozszczep podniebienia. </w:t>
      </w:r>
    </w:p>
    <w:p w14:paraId="496CFB98" w14:textId="0C5D144B" w:rsidR="00E66F0B" w:rsidRPr="003A7EC0" w:rsidRDefault="00E66F0B" w:rsidP="00E66F0B">
      <w:pPr>
        <w:spacing w:line="276" w:lineRule="auto"/>
        <w:ind w:left="0" w:right="55"/>
        <w:rPr>
          <w:rStyle w:val="A9"/>
          <w:color w:val="auto"/>
          <w:sz w:val="20"/>
          <w:szCs w:val="20"/>
        </w:rPr>
      </w:pPr>
      <w:r w:rsidRPr="003A7EC0">
        <w:rPr>
          <w:rStyle w:val="A9"/>
          <w:color w:val="auto"/>
          <w:sz w:val="20"/>
          <w:szCs w:val="20"/>
        </w:rPr>
        <w:t>„Zawsze należy wziąć pod uwa</w:t>
      </w:r>
      <w:r w:rsidRPr="003A7EC0">
        <w:rPr>
          <w:rStyle w:val="A9"/>
          <w:color w:val="auto"/>
          <w:sz w:val="20"/>
          <w:szCs w:val="20"/>
        </w:rPr>
        <w:softHyphen/>
        <w:t>gę kwestie indywidualne. Jeżeli dziecko cierpi na bezdech senny i dochodzi do niedotlenienia orga</w:t>
      </w:r>
      <w:r w:rsidRPr="003A7EC0">
        <w:rPr>
          <w:rStyle w:val="A9"/>
          <w:color w:val="auto"/>
          <w:sz w:val="20"/>
          <w:szCs w:val="20"/>
        </w:rPr>
        <w:softHyphen/>
        <w:t>nizmu, a dodatkowo ma rozszcze</w:t>
      </w:r>
      <w:r w:rsidRPr="003A7EC0">
        <w:rPr>
          <w:rStyle w:val="A9"/>
          <w:color w:val="auto"/>
          <w:sz w:val="20"/>
          <w:szCs w:val="20"/>
        </w:rPr>
        <w:softHyphen/>
        <w:t>pienie podniebienia, można wyko</w:t>
      </w:r>
      <w:r w:rsidRPr="003A7EC0">
        <w:rPr>
          <w:rStyle w:val="A9"/>
          <w:color w:val="auto"/>
          <w:sz w:val="20"/>
          <w:szCs w:val="20"/>
        </w:rPr>
        <w:softHyphen/>
        <w:t>nać zabieg częściowego usunięcia migdałka. Dzięki temu poprawia</w:t>
      </w:r>
      <w:r w:rsidRPr="003A7EC0">
        <w:rPr>
          <w:rStyle w:val="A9"/>
          <w:color w:val="auto"/>
          <w:sz w:val="20"/>
          <w:szCs w:val="20"/>
        </w:rPr>
        <w:softHyphen/>
        <w:t>my drożność dróg oddechowych, a z drugiej strony nie doprowadza</w:t>
      </w:r>
      <w:r w:rsidRPr="003A7EC0">
        <w:rPr>
          <w:rStyle w:val="A9"/>
          <w:color w:val="auto"/>
          <w:sz w:val="20"/>
          <w:szCs w:val="20"/>
        </w:rPr>
        <w:softHyphen/>
        <w:t>my do niewydolności podniebie</w:t>
      </w:r>
      <w:r w:rsidRPr="003A7EC0">
        <w:rPr>
          <w:rStyle w:val="A9"/>
          <w:color w:val="auto"/>
          <w:sz w:val="20"/>
          <w:szCs w:val="20"/>
        </w:rPr>
        <w:softHyphen/>
        <w:t>nia. Pacjenci z tym schorzeniem mają problem z</w:t>
      </w:r>
      <w:r w:rsidR="003A7EC0">
        <w:rPr>
          <w:rStyle w:val="A9"/>
          <w:color w:val="auto"/>
          <w:sz w:val="20"/>
          <w:szCs w:val="20"/>
        </w:rPr>
        <w:t> </w:t>
      </w:r>
      <w:r w:rsidRPr="003A7EC0">
        <w:rPr>
          <w:rStyle w:val="A9"/>
          <w:color w:val="auto"/>
          <w:sz w:val="20"/>
          <w:szCs w:val="20"/>
        </w:rPr>
        <w:t>przyjmowaniem płynów, który przedostaje się do jamy nosowej, a to z kolei może doprowadzać do powracających stanów zapalnych” – wyjaśnia dr</w:t>
      </w:r>
      <w:r w:rsidR="003A7EC0" w:rsidRPr="003A7EC0">
        <w:rPr>
          <w:rStyle w:val="A9"/>
          <w:color w:val="auto"/>
          <w:sz w:val="20"/>
          <w:szCs w:val="20"/>
        </w:rPr>
        <w:t> </w:t>
      </w:r>
      <w:r w:rsidRPr="003A7EC0">
        <w:rPr>
          <w:rStyle w:val="A9"/>
          <w:color w:val="auto"/>
          <w:sz w:val="20"/>
          <w:szCs w:val="20"/>
        </w:rPr>
        <w:t>Szwedowicz.</w:t>
      </w:r>
    </w:p>
    <w:p w14:paraId="01DAB170" w14:textId="6AB755F9" w:rsidR="003A7EC0" w:rsidRPr="003A7EC0" w:rsidRDefault="003A7EC0" w:rsidP="003A7EC0">
      <w:pPr>
        <w:spacing w:line="276" w:lineRule="auto"/>
        <w:ind w:left="0" w:right="55"/>
        <w:rPr>
          <w:rStyle w:val="A9"/>
          <w:color w:val="auto"/>
          <w:sz w:val="20"/>
          <w:szCs w:val="20"/>
        </w:rPr>
      </w:pPr>
      <w:r w:rsidRPr="003A7EC0">
        <w:rPr>
          <w:rStyle w:val="A9"/>
          <w:color w:val="auto"/>
          <w:sz w:val="20"/>
          <w:szCs w:val="20"/>
        </w:rPr>
        <w:t xml:space="preserve">Ciekawostka: </w:t>
      </w:r>
      <w:r w:rsidRPr="003A7EC0">
        <w:rPr>
          <w:rStyle w:val="A9"/>
          <w:b/>
          <w:bCs/>
          <w:color w:val="auto"/>
          <w:sz w:val="20"/>
          <w:szCs w:val="20"/>
        </w:rPr>
        <w:t>Czy po usunięciu migdał</w:t>
      </w:r>
      <w:r w:rsidRPr="003A7EC0">
        <w:rPr>
          <w:rStyle w:val="A9"/>
          <w:b/>
          <w:bCs/>
          <w:color w:val="auto"/>
          <w:sz w:val="20"/>
          <w:szCs w:val="20"/>
        </w:rPr>
        <w:softHyphen/>
        <w:t>ka gardłowego można jeść lody?</w:t>
      </w:r>
      <w:r w:rsidRPr="003A7EC0">
        <w:rPr>
          <w:rStyle w:val="A9"/>
          <w:color w:val="auto"/>
          <w:sz w:val="20"/>
          <w:szCs w:val="20"/>
        </w:rPr>
        <w:t xml:space="preserve"> </w:t>
      </w:r>
    </w:p>
    <w:p w14:paraId="66B65CB0" w14:textId="1E5934AF" w:rsidR="003A7EC0" w:rsidRDefault="003A7EC0" w:rsidP="003A7EC0">
      <w:pPr>
        <w:pStyle w:val="Pa7"/>
        <w:spacing w:before="100"/>
        <w:jc w:val="both"/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</w:pP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lastRenderedPageBreak/>
        <w:t>Dla dziecka jest to z pewno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 xml:space="preserve">ścią najlepsze lekarstwo… </w:t>
      </w:r>
      <w:r w:rsidRPr="003A7EC0">
        <w:rPr>
          <w:rStyle w:val="A9"/>
          <w:rFonts w:ascii="Segoe UI Emoji" w:eastAsiaTheme="minorHAnsi" w:hAnsi="Segoe UI Emoji" w:cs="Segoe UI Emoji"/>
          <w:color w:val="auto"/>
          <w:kern w:val="20"/>
          <w:position w:val="8"/>
          <w:sz w:val="20"/>
          <w:szCs w:val="20"/>
        </w:rPr>
        <w:t>😊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 xml:space="preserve"> Laryngolodzy zalecają ich spożycie kilka razy dzien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nie, ponieważ obkurczają naczynia krwionośnie, a to przyczynia się do zmniejsze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softHyphen/>
        <w:t>nia bólu, ryzyka krwawienia pooperacyjnego i obrzęku tkanek miękkich gardła po zabiegu.</w:t>
      </w:r>
    </w:p>
    <w:p w14:paraId="46E45427" w14:textId="77777777" w:rsidR="003A7EC0" w:rsidRDefault="003A7EC0" w:rsidP="003A7EC0">
      <w:pPr>
        <w:pStyle w:val="Default"/>
      </w:pPr>
    </w:p>
    <w:p w14:paraId="72BE0E01" w14:textId="77777777" w:rsidR="003A7EC0" w:rsidRDefault="003A7EC0" w:rsidP="003A7EC0">
      <w:pPr>
        <w:pStyle w:val="Default"/>
      </w:pPr>
      <w:r>
        <w:t>***</w:t>
      </w:r>
    </w:p>
    <w:p w14:paraId="002C2A5D" w14:textId="77777777" w:rsidR="003A7EC0" w:rsidRPr="003A7EC0" w:rsidRDefault="003A7EC0" w:rsidP="003A7EC0">
      <w:pPr>
        <w:pStyle w:val="Default"/>
        <w:rPr>
          <w:b/>
          <w:bCs/>
        </w:rPr>
      </w:pPr>
    </w:p>
    <w:p w14:paraId="2087A5A4" w14:textId="3961D7C6" w:rsidR="003A7EC0" w:rsidRPr="00477737" w:rsidRDefault="003A7EC0" w:rsidP="00477737">
      <w:pPr>
        <w:pStyle w:val="Pa3"/>
        <w:spacing w:line="276" w:lineRule="auto"/>
        <w:jc w:val="both"/>
        <w:rPr>
          <w:rStyle w:val="A9"/>
          <w:rFonts w:ascii="Mulish" w:eastAsiaTheme="minorHAnsi" w:hAnsi="Mulish"/>
          <w:b/>
          <w:bCs/>
          <w:color w:val="auto"/>
          <w:kern w:val="20"/>
          <w:position w:val="8"/>
          <w:sz w:val="20"/>
          <w:szCs w:val="20"/>
        </w:rPr>
      </w:pPr>
      <w:r w:rsidRPr="00477737">
        <w:rPr>
          <w:rStyle w:val="A9"/>
          <w:rFonts w:ascii="Mulish" w:eastAsiaTheme="minorHAnsi" w:hAnsi="Mulish"/>
          <w:b/>
          <w:bCs/>
          <w:color w:val="auto"/>
          <w:kern w:val="20"/>
          <w:position w:val="8"/>
          <w:sz w:val="20"/>
          <w:szCs w:val="20"/>
        </w:rPr>
        <w:t>Informacje o ekspercie</w:t>
      </w:r>
    </w:p>
    <w:p w14:paraId="7C6E9F8B" w14:textId="2F739FE3" w:rsidR="003A7EC0" w:rsidRDefault="003A7EC0" w:rsidP="00477737">
      <w:pPr>
        <w:pStyle w:val="Pa3"/>
        <w:spacing w:line="276" w:lineRule="auto"/>
        <w:jc w:val="both"/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</w:pPr>
      <w:r w:rsidRPr="00477737">
        <w:rPr>
          <w:rStyle w:val="A9"/>
          <w:rFonts w:ascii="Mulish" w:eastAsiaTheme="minorHAnsi" w:hAnsi="Mulish"/>
          <w:b/>
          <w:bCs/>
          <w:color w:val="auto"/>
          <w:kern w:val="20"/>
          <w:position w:val="8"/>
          <w:sz w:val="20"/>
          <w:szCs w:val="20"/>
        </w:rPr>
        <w:t>dr n. med. Paweł Szwedowicz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 xml:space="preserve"> – otolaryngolog, Ordynator Oddziału Laryngologicznego w Szpitalu Optimum. Wykonuje pełen zakres leczenia chirurgicznego schorzeń górnych dróg oddechowych dorosłych i</w:t>
      </w:r>
      <w:r w:rsidR="00477737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 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dzieci. Jest autorem i współautorem ponad 40 publikacji naukowych, członkiem Polskiego Towarzystwa Otorynolaryngologów Chirurgów Głowy i Szyi oraz</w:t>
      </w:r>
      <w:r w:rsidR="00477737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 xml:space="preserve"> </w:t>
      </w:r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 xml:space="preserve">The </w:t>
      </w:r>
      <w:proofErr w:type="spellStart"/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European</w:t>
      </w:r>
      <w:proofErr w:type="spellEnd"/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 xml:space="preserve"> </w:t>
      </w:r>
      <w:proofErr w:type="spellStart"/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Academy</w:t>
      </w:r>
      <w:proofErr w:type="spellEnd"/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 xml:space="preserve"> of </w:t>
      </w:r>
      <w:proofErr w:type="spellStart"/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Facial</w:t>
      </w:r>
      <w:proofErr w:type="spellEnd"/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 xml:space="preserve"> Plastic </w:t>
      </w:r>
      <w:proofErr w:type="spellStart"/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Surgery</w:t>
      </w:r>
      <w:proofErr w:type="spellEnd"/>
      <w:r w:rsidRPr="003A7EC0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.</w:t>
      </w:r>
    </w:p>
    <w:p w14:paraId="20DAC09C" w14:textId="77777777" w:rsidR="00477737" w:rsidRPr="00477737" w:rsidRDefault="00477737" w:rsidP="00477737">
      <w:pPr>
        <w:pStyle w:val="Default"/>
      </w:pPr>
    </w:p>
    <w:p w14:paraId="398985FB" w14:textId="5F9FF5E7" w:rsidR="003A7EC0" w:rsidRPr="00477737" w:rsidRDefault="003A7EC0" w:rsidP="00477737">
      <w:pPr>
        <w:pStyle w:val="Pa3"/>
        <w:spacing w:line="276" w:lineRule="auto"/>
        <w:jc w:val="both"/>
        <w:rPr>
          <w:rStyle w:val="A9"/>
          <w:rFonts w:ascii="Mulish" w:eastAsiaTheme="minorHAnsi" w:hAnsi="Mulish"/>
          <w:b/>
          <w:bCs/>
          <w:color w:val="auto"/>
          <w:kern w:val="20"/>
          <w:position w:val="8"/>
          <w:sz w:val="20"/>
          <w:szCs w:val="20"/>
        </w:rPr>
      </w:pPr>
      <w:r w:rsidRPr="00477737">
        <w:rPr>
          <w:rStyle w:val="A9"/>
          <w:rFonts w:ascii="Mulish" w:eastAsiaTheme="minorHAnsi" w:hAnsi="Mulish"/>
          <w:b/>
          <w:bCs/>
          <w:color w:val="auto"/>
          <w:kern w:val="20"/>
          <w:position w:val="8"/>
          <w:sz w:val="20"/>
          <w:szCs w:val="20"/>
        </w:rPr>
        <w:t>Informacje o Szpital Optimum</w:t>
      </w:r>
    </w:p>
    <w:p w14:paraId="68B2566D" w14:textId="4FE56C2B" w:rsidR="00477737" w:rsidRDefault="003A7EC0" w:rsidP="00477737">
      <w:pPr>
        <w:pStyle w:val="Pa3"/>
        <w:spacing w:line="276" w:lineRule="auto"/>
        <w:jc w:val="both"/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</w:pPr>
      <w:r w:rsidRPr="00477737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 xml:space="preserve">Szpital Optimum to nowoczesna placówka medyczna </w:t>
      </w:r>
      <w:r w:rsidR="00477737" w:rsidRPr="00477737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świadcząca</w:t>
      </w:r>
      <w:r w:rsidRPr="00477737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 xml:space="preserve"> usługi z zakresu laryngologii. Kompleksowo rozwiązujemy wszystkie problemy związane z górnymi drogami oddechowymi i narządami głowy i szyi. Nasz zespół tworzą również lekarze takich specjalności, jak: </w:t>
      </w:r>
      <w:r w:rsidR="00477737" w:rsidRPr="00477737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 xml:space="preserve">otolaryngologia, </w:t>
      </w:r>
      <w:r w:rsidRPr="00477737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audiologia i</w:t>
      </w:r>
      <w:r w:rsidR="00477737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 </w:t>
      </w:r>
      <w:r w:rsidRPr="00477737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foniatria, alergologia</w:t>
      </w:r>
      <w:r w:rsidR="00477737" w:rsidRPr="00477737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.</w:t>
      </w:r>
      <w:r w:rsidRPr="00477737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 xml:space="preserve"> Poza wiedzą i doświadczeniem naszego zespołu zapewniamy</w:t>
      </w:r>
      <w:r w:rsidR="00477737" w:rsidRPr="00477737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 xml:space="preserve"> </w:t>
      </w:r>
      <w:r w:rsidRPr="00477737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dostęp do najnowszych zdobyczy techniki medycznej oraz innowacyjnych metod diagnostyczno-terapeutycznych.</w:t>
      </w:r>
    </w:p>
    <w:p w14:paraId="2F40DEE1" w14:textId="77777777" w:rsidR="00477737" w:rsidRPr="00477737" w:rsidRDefault="00477737" w:rsidP="00477737">
      <w:pPr>
        <w:pStyle w:val="Default"/>
      </w:pPr>
    </w:p>
    <w:p w14:paraId="664225DA" w14:textId="301D221C" w:rsidR="003A7EC0" w:rsidRDefault="003A7EC0" w:rsidP="00477737">
      <w:pPr>
        <w:pStyle w:val="Pa3"/>
        <w:spacing w:line="276" w:lineRule="auto"/>
        <w:jc w:val="both"/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</w:pPr>
      <w:r w:rsidRPr="00477737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>Szpital Optimum jest częścią Grupy LUX MED – lidera rynku prywatnych usług medycznych w Polsce.</w:t>
      </w:r>
    </w:p>
    <w:p w14:paraId="03B8B955" w14:textId="77777777" w:rsidR="00477737" w:rsidRPr="00477737" w:rsidRDefault="00477737" w:rsidP="00477737">
      <w:pPr>
        <w:pStyle w:val="Default"/>
      </w:pPr>
    </w:p>
    <w:p w14:paraId="01C936C7" w14:textId="3E5B0BB3" w:rsidR="003A7EC0" w:rsidRPr="00477737" w:rsidRDefault="003A7EC0" w:rsidP="00477737">
      <w:pPr>
        <w:pStyle w:val="Pa3"/>
        <w:spacing w:line="276" w:lineRule="auto"/>
        <w:jc w:val="both"/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</w:pPr>
      <w:r w:rsidRPr="00477737">
        <w:rPr>
          <w:rStyle w:val="A9"/>
          <w:rFonts w:ascii="Mulish" w:eastAsiaTheme="minorHAnsi" w:hAnsi="Mulish"/>
          <w:color w:val="auto"/>
          <w:kern w:val="20"/>
          <w:position w:val="8"/>
          <w:sz w:val="20"/>
          <w:szCs w:val="20"/>
        </w:rPr>
        <w:t xml:space="preserve">Więcej informacji o Szpitalu Optimum można znaleźć na optimum.pl. </w:t>
      </w:r>
    </w:p>
    <w:sectPr w:rsidR="003A7EC0" w:rsidRPr="00477737" w:rsidSect="00FB03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964" w:bottom="1843" w:left="964" w:header="0" w:footer="2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CD9E3" w14:textId="77777777" w:rsidR="005F4BFC" w:rsidRDefault="005F4BFC" w:rsidP="00A66B18">
      <w:pPr>
        <w:spacing w:before="0" w:after="0"/>
      </w:pPr>
      <w:r>
        <w:separator/>
      </w:r>
    </w:p>
  </w:endnote>
  <w:endnote w:type="continuationSeparator" w:id="0">
    <w:p w14:paraId="76CE9368" w14:textId="77777777" w:rsidR="005F4BFC" w:rsidRDefault="005F4BF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lish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T Walsheim Rg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64DE1" w14:textId="77777777" w:rsidR="000658B3" w:rsidRDefault="000658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5E8A" w14:textId="294E8955" w:rsidR="00B24126" w:rsidRDefault="000658B3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A6F380C" wp14:editId="07C5FB34">
          <wp:simplePos x="0" y="0"/>
          <wp:positionH relativeFrom="column">
            <wp:posOffset>-611505</wp:posOffset>
          </wp:positionH>
          <wp:positionV relativeFrom="paragraph">
            <wp:posOffset>-43815</wp:posOffset>
          </wp:positionV>
          <wp:extent cx="7554595" cy="163258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632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1300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142C15F" wp14:editId="5C224218">
              <wp:simplePos x="0" y="0"/>
              <wp:positionH relativeFrom="column">
                <wp:posOffset>2948305</wp:posOffset>
              </wp:positionH>
              <wp:positionV relativeFrom="paragraph">
                <wp:posOffset>534670</wp:posOffset>
              </wp:positionV>
              <wp:extent cx="3878580" cy="813435"/>
              <wp:effectExtent l="0" t="0" r="0" b="0"/>
              <wp:wrapSquare wrapText="bothSides"/>
              <wp:docPr id="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8580" cy="813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3E4B" w14:textId="77777777" w:rsidR="008A0517" w:rsidRPr="00277E26" w:rsidRDefault="008A0517" w:rsidP="008A0517">
                          <w:pPr>
                            <w:pStyle w:val="Stopka"/>
                            <w:tabs>
                              <w:tab w:val="center" w:pos="5084"/>
                            </w:tabs>
                            <w:spacing w:line="240" w:lineRule="auto"/>
                            <w:jc w:val="right"/>
                            <w:rPr>
                              <w:color w:val="204186"/>
                            </w:rPr>
                          </w:pPr>
                          <w:r w:rsidRPr="00277E26">
                            <w:rPr>
                              <w:color w:val="204186"/>
                            </w:rPr>
                            <w:t>SPORT MEDICA S.A.</w:t>
                          </w:r>
                        </w:p>
                        <w:p w14:paraId="0FBF827D" w14:textId="77777777" w:rsidR="008A0517" w:rsidRPr="00277E26" w:rsidRDefault="008A0517" w:rsidP="008A0517">
                          <w:pPr>
                            <w:pStyle w:val="Stopka"/>
                            <w:tabs>
                              <w:tab w:val="center" w:pos="5084"/>
                            </w:tabs>
                            <w:spacing w:line="240" w:lineRule="auto"/>
                            <w:jc w:val="right"/>
                            <w:rPr>
                              <w:color w:val="204186"/>
                            </w:rPr>
                          </w:pPr>
                          <w:r w:rsidRPr="00277E26">
                            <w:rPr>
                              <w:color w:val="204186"/>
                            </w:rPr>
                            <w:t>ul. Pory 78, 02-757 Warszawa</w:t>
                          </w:r>
                        </w:p>
                        <w:p w14:paraId="40FDB493" w14:textId="77777777" w:rsidR="008A0517" w:rsidRDefault="008A0517" w:rsidP="008A0517">
                          <w:pPr>
                            <w:pStyle w:val="Stopka"/>
                            <w:tabs>
                              <w:tab w:val="clear" w:pos="4680"/>
                              <w:tab w:val="center" w:pos="5084"/>
                            </w:tabs>
                            <w:spacing w:line="240" w:lineRule="auto"/>
                            <w:jc w:val="right"/>
                            <w:rPr>
                              <w:color w:val="204186"/>
                            </w:rPr>
                          </w:pPr>
                          <w:r w:rsidRPr="00277E26">
                            <w:rPr>
                              <w:color w:val="204186"/>
                            </w:rPr>
                            <w:t>carolina.pl, optimum.pl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42C15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232.15pt;margin-top:42.1pt;width:305.4pt;height:64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sZ9wEAAM0DAAAOAAAAZHJzL2Uyb0RvYy54bWysU8tu2zAQvBfoPxC81/KzUQTLQZo0RYH0&#10;AaT9AJqiLKIkl13Sltyv75JyHKO9FdWB4GrJ2Z3Z4fpmsIYdFAYNruazyZQz5SQ02u1q/v3bw5uS&#10;sxCFa4QBp2p+VIHfbF6/Wve+UnPowDQKGYG4UPW+5l2MviqKIDtlRZiAV46SLaAVkULcFQ2KntCt&#10;KebT6duiB2w8glQh0N/7Mck3Gb9tlYxf2jaoyEzNqbeYV8zrNq3FZi2qHQrfaXlqQ/xDF1ZoR0XP&#10;UPciCrZH/ReU1RIhQBsnEmwBbaulyhyIzWz6B5unTniVuZA4wZ9lCv8PVn4+PPmvyOLwDgYaYCYR&#10;/CPIH4E5uOuE26lbROg7JRoqPEuSFb0P1elqkjpUIYFs+0/Q0JDFPkIGGlq0SRXiyQidBnA8i66G&#10;yCT9XJRX5aqklKRcOVssF6tcQlTPtz2G+EGBZWlTc6ShZnRxeAwxdSOq5yOpmIMHbUwerHGsr/n1&#10;ar7KFy4yVkfyndGWak7TNzohkXzvmnw5Cm3GPRUw7sQ6ER0px2E70MHEfgvNkfgjjP6i90CbDvAX&#10;Zz15q+bh516g4sx8dKTh9Wy5TGbMwXJ1NacALzPby4xwkqBqHjkbt3cxG3jkektatzrL8NLJqVfy&#10;TFbn5O9kyss4n3p5hZvfAAAA//8DAFBLAwQUAAYACAAAACEAVKzwDN8AAAALAQAADwAAAGRycy9k&#10;b3ducmV2LnhtbEyPwU7DMBBE70j8g7VI3KidNC0lZFMhEFdQC63EzY23SUS8jmK3CX+Pe4Ljap5m&#10;3hbryXbiTINvHSMkMwWCuHKm5Rrh8+P1bgXCB81Gd44J4Yc8rMvrq0Lnxo28ofM21CKWsM81QhNC&#10;n0vpq4as9jPXE8fs6AarQzyHWppBj7HcdjJVaimtbjkuNLqn54aq7+3JIuzejl/7TL3XL3bRj25S&#10;ku2DRLy9mZ4eQQSawh8MF/2oDmV0OrgTGy86hGyZzSOKsMpSEBdA3S8SEAeENEnnIMtC/v+h/AUA&#10;AP//AwBQSwECLQAUAAYACAAAACEAtoM4kv4AAADhAQAAEwAAAAAAAAAAAAAAAAAAAAAAW0NvbnRl&#10;bnRfVHlwZXNdLnhtbFBLAQItABQABgAIAAAAIQA4/SH/1gAAAJQBAAALAAAAAAAAAAAAAAAAAC8B&#10;AABfcmVscy8ucmVsc1BLAQItABQABgAIAAAAIQCStMsZ9wEAAM0DAAAOAAAAAAAAAAAAAAAAAC4C&#10;AABkcnMvZTJvRG9jLnhtbFBLAQItABQABgAIAAAAIQBUrPAM3wAAAAsBAAAPAAAAAAAAAAAAAAAA&#10;AFEEAABkcnMvZG93bnJldi54bWxQSwUGAAAAAAQABADzAAAAXQUAAAAA&#10;" filled="f" stroked="f">
              <v:textbox>
                <w:txbxContent>
                  <w:p w14:paraId="09013E4B" w14:textId="77777777" w:rsidR="008A0517" w:rsidRPr="00277E26" w:rsidRDefault="008A0517" w:rsidP="008A0517">
                    <w:pPr>
                      <w:pStyle w:val="Stopka"/>
                      <w:tabs>
                        <w:tab w:val="center" w:pos="5084"/>
                      </w:tabs>
                      <w:spacing w:line="240" w:lineRule="auto"/>
                      <w:jc w:val="right"/>
                      <w:rPr>
                        <w:color w:val="204186"/>
                      </w:rPr>
                    </w:pPr>
                    <w:r w:rsidRPr="00277E26">
                      <w:rPr>
                        <w:color w:val="204186"/>
                      </w:rPr>
                      <w:t>SPORT MEDICA S.A.</w:t>
                    </w:r>
                  </w:p>
                  <w:p w14:paraId="0FBF827D" w14:textId="77777777" w:rsidR="008A0517" w:rsidRPr="00277E26" w:rsidRDefault="008A0517" w:rsidP="008A0517">
                    <w:pPr>
                      <w:pStyle w:val="Stopka"/>
                      <w:tabs>
                        <w:tab w:val="center" w:pos="5084"/>
                      </w:tabs>
                      <w:spacing w:line="240" w:lineRule="auto"/>
                      <w:jc w:val="right"/>
                      <w:rPr>
                        <w:color w:val="204186"/>
                      </w:rPr>
                    </w:pPr>
                    <w:r w:rsidRPr="00277E26">
                      <w:rPr>
                        <w:color w:val="204186"/>
                      </w:rPr>
                      <w:t>ul. Pory 78, 02-757 Warszawa</w:t>
                    </w:r>
                  </w:p>
                  <w:p w14:paraId="40FDB493" w14:textId="77777777" w:rsidR="008A0517" w:rsidRDefault="008A0517" w:rsidP="008A0517">
                    <w:pPr>
                      <w:pStyle w:val="Stopka"/>
                      <w:tabs>
                        <w:tab w:val="clear" w:pos="4680"/>
                        <w:tab w:val="center" w:pos="5084"/>
                      </w:tabs>
                      <w:spacing w:line="240" w:lineRule="auto"/>
                      <w:jc w:val="right"/>
                      <w:rPr>
                        <w:color w:val="204186"/>
                      </w:rPr>
                    </w:pPr>
                    <w:r w:rsidRPr="00277E26">
                      <w:rPr>
                        <w:color w:val="204186"/>
                      </w:rPr>
                      <w:t>carolina.pl, optimum.pl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D514A" w14:textId="77777777" w:rsidR="000658B3" w:rsidRDefault="000658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F1C02" w14:textId="77777777" w:rsidR="005F4BFC" w:rsidRDefault="005F4BFC" w:rsidP="00A66B18">
      <w:pPr>
        <w:spacing w:before="0" w:after="0"/>
      </w:pPr>
      <w:r>
        <w:separator/>
      </w:r>
    </w:p>
  </w:footnote>
  <w:footnote w:type="continuationSeparator" w:id="0">
    <w:p w14:paraId="42B11923" w14:textId="77777777" w:rsidR="005F4BFC" w:rsidRDefault="005F4BF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2376" w14:textId="77777777" w:rsidR="000658B3" w:rsidRDefault="000658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7724" w14:textId="77777777" w:rsidR="00A66B18" w:rsidRPr="00B24126" w:rsidRDefault="00A66B18" w:rsidP="00FE067A">
    <w:pPr>
      <w:pStyle w:val="Podpis"/>
      <w:spacing w:line="240" w:lineRule="auto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12DE" w14:textId="77777777" w:rsidR="000658B3" w:rsidRDefault="000658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529AD"/>
    <w:rsid w:val="000658B3"/>
    <w:rsid w:val="00080FF4"/>
    <w:rsid w:val="00083BAA"/>
    <w:rsid w:val="000857E3"/>
    <w:rsid w:val="000C1231"/>
    <w:rsid w:val="000C4B0F"/>
    <w:rsid w:val="000E30B7"/>
    <w:rsid w:val="0010680C"/>
    <w:rsid w:val="00152B0B"/>
    <w:rsid w:val="00152B5B"/>
    <w:rsid w:val="001766D6"/>
    <w:rsid w:val="00192419"/>
    <w:rsid w:val="001C270D"/>
    <w:rsid w:val="001D0B5A"/>
    <w:rsid w:val="001E2320"/>
    <w:rsid w:val="001F1DB8"/>
    <w:rsid w:val="00203E4B"/>
    <w:rsid w:val="00214E28"/>
    <w:rsid w:val="002733A6"/>
    <w:rsid w:val="00277E26"/>
    <w:rsid w:val="0029626D"/>
    <w:rsid w:val="00352B81"/>
    <w:rsid w:val="00394757"/>
    <w:rsid w:val="003A0150"/>
    <w:rsid w:val="003A7EC0"/>
    <w:rsid w:val="003D1341"/>
    <w:rsid w:val="003E24DF"/>
    <w:rsid w:val="0041428F"/>
    <w:rsid w:val="0045661A"/>
    <w:rsid w:val="0045718E"/>
    <w:rsid w:val="00477737"/>
    <w:rsid w:val="00486EB9"/>
    <w:rsid w:val="004A2B0D"/>
    <w:rsid w:val="00584AF7"/>
    <w:rsid w:val="00597BF1"/>
    <w:rsid w:val="005C2210"/>
    <w:rsid w:val="005D6F2C"/>
    <w:rsid w:val="005E08FB"/>
    <w:rsid w:val="005F4BFC"/>
    <w:rsid w:val="00615018"/>
    <w:rsid w:val="0062123A"/>
    <w:rsid w:val="00646E75"/>
    <w:rsid w:val="00692E22"/>
    <w:rsid w:val="006C467F"/>
    <w:rsid w:val="006F3C03"/>
    <w:rsid w:val="006F6F10"/>
    <w:rsid w:val="00783E79"/>
    <w:rsid w:val="007B5AE8"/>
    <w:rsid w:val="007C2184"/>
    <w:rsid w:val="007F5192"/>
    <w:rsid w:val="008A0517"/>
    <w:rsid w:val="008C0B72"/>
    <w:rsid w:val="009572D4"/>
    <w:rsid w:val="009A0C4E"/>
    <w:rsid w:val="009F6646"/>
    <w:rsid w:val="00A12A6E"/>
    <w:rsid w:val="00A26FE7"/>
    <w:rsid w:val="00A279F5"/>
    <w:rsid w:val="00A647B1"/>
    <w:rsid w:val="00A66B18"/>
    <w:rsid w:val="00A6783B"/>
    <w:rsid w:val="00A96CF8"/>
    <w:rsid w:val="00AA089B"/>
    <w:rsid w:val="00AE1388"/>
    <w:rsid w:val="00AF3982"/>
    <w:rsid w:val="00B24126"/>
    <w:rsid w:val="00B500FF"/>
    <w:rsid w:val="00B50294"/>
    <w:rsid w:val="00B57D6E"/>
    <w:rsid w:val="00BC6E22"/>
    <w:rsid w:val="00C600C7"/>
    <w:rsid w:val="00C701F7"/>
    <w:rsid w:val="00C70786"/>
    <w:rsid w:val="00C72287"/>
    <w:rsid w:val="00CA3ADC"/>
    <w:rsid w:val="00D10958"/>
    <w:rsid w:val="00D1328D"/>
    <w:rsid w:val="00D66593"/>
    <w:rsid w:val="00DA45C1"/>
    <w:rsid w:val="00DE1300"/>
    <w:rsid w:val="00DE6DA2"/>
    <w:rsid w:val="00DF2D30"/>
    <w:rsid w:val="00E02D76"/>
    <w:rsid w:val="00E11D98"/>
    <w:rsid w:val="00E4786A"/>
    <w:rsid w:val="00E55D74"/>
    <w:rsid w:val="00E6540C"/>
    <w:rsid w:val="00E66903"/>
    <w:rsid w:val="00E66F0B"/>
    <w:rsid w:val="00E81E2A"/>
    <w:rsid w:val="00ED5282"/>
    <w:rsid w:val="00EE0952"/>
    <w:rsid w:val="00F07366"/>
    <w:rsid w:val="00F31962"/>
    <w:rsid w:val="00F964E2"/>
    <w:rsid w:val="00FB0302"/>
    <w:rsid w:val="00FE067A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1C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Teksttreci">
    <w:name w:val="Tekst treści_"/>
    <w:basedOn w:val="Domylnaczcionkaakapitu"/>
    <w:link w:val="Teksttreci0"/>
    <w:locked/>
    <w:rsid w:val="00584AF7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84AF7"/>
    <w:pPr>
      <w:widowControl w:val="0"/>
      <w:shd w:val="clear" w:color="auto" w:fill="FFFFFF"/>
      <w:spacing w:before="0" w:after="0" w:line="0" w:lineRule="atLeast"/>
      <w:ind w:left="0" w:right="0"/>
      <w:jc w:val="left"/>
    </w:pPr>
    <w:rPr>
      <w:rFonts w:ascii="Arial" w:eastAsia="Arial" w:hAnsi="Arial" w:cs="Arial"/>
      <w:color w:val="auto"/>
      <w:kern w:val="0"/>
      <w:positio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F2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F2C"/>
    <w:rPr>
      <w:rFonts w:ascii="Tahoma" w:eastAsiaTheme="minorHAnsi" w:hAnsi="Tahoma" w:cs="Tahoma"/>
      <w:color w:val="595959" w:themeColor="text1" w:themeTint="A6"/>
      <w:kern w:val="20"/>
      <w:position w:val="8"/>
      <w:sz w:val="16"/>
      <w:szCs w:val="16"/>
    </w:rPr>
  </w:style>
  <w:style w:type="paragraph" w:customStyle="1" w:styleId="Default">
    <w:name w:val="Default"/>
    <w:rsid w:val="00E66F0B"/>
    <w:pPr>
      <w:autoSpaceDE w:val="0"/>
      <w:autoSpaceDN w:val="0"/>
      <w:adjustRightInd w:val="0"/>
    </w:pPr>
    <w:rPr>
      <w:rFonts w:ascii="GT Walsheim Rg" w:hAnsi="GT Walsheim Rg" w:cs="GT Walsheim Rg"/>
      <w:color w:val="000000"/>
    </w:rPr>
  </w:style>
  <w:style w:type="paragraph" w:customStyle="1" w:styleId="Pa1">
    <w:name w:val="Pa1"/>
    <w:basedOn w:val="Default"/>
    <w:next w:val="Default"/>
    <w:uiPriority w:val="99"/>
    <w:rsid w:val="00E66F0B"/>
    <w:pPr>
      <w:spacing w:line="241" w:lineRule="atLeast"/>
    </w:pPr>
    <w:rPr>
      <w:rFonts w:cstheme="minorBidi"/>
      <w:color w:val="auto"/>
    </w:rPr>
  </w:style>
  <w:style w:type="character" w:customStyle="1" w:styleId="A21">
    <w:name w:val="A21"/>
    <w:uiPriority w:val="99"/>
    <w:rsid w:val="00E66F0B"/>
    <w:rPr>
      <w:rFonts w:cs="GT Walsheim Rg"/>
      <w:color w:val="000000"/>
      <w:sz w:val="16"/>
      <w:szCs w:val="16"/>
    </w:rPr>
  </w:style>
  <w:style w:type="paragraph" w:customStyle="1" w:styleId="Pa3">
    <w:name w:val="Pa3"/>
    <w:basedOn w:val="Default"/>
    <w:next w:val="Default"/>
    <w:uiPriority w:val="99"/>
    <w:rsid w:val="00E66F0B"/>
    <w:pPr>
      <w:spacing w:line="24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E66F0B"/>
    <w:rPr>
      <w:rFonts w:cs="GT Walsheim Rg"/>
      <w:color w:val="000000"/>
      <w:sz w:val="22"/>
      <w:szCs w:val="22"/>
    </w:rPr>
  </w:style>
  <w:style w:type="character" w:customStyle="1" w:styleId="A20">
    <w:name w:val="A20"/>
    <w:uiPriority w:val="99"/>
    <w:rsid w:val="00E66F0B"/>
    <w:rPr>
      <w:rFonts w:cs="GT Walsheim Rg"/>
      <w:b/>
      <w:bCs/>
      <w:color w:val="000000"/>
      <w:sz w:val="26"/>
      <w:szCs w:val="26"/>
    </w:rPr>
  </w:style>
  <w:style w:type="paragraph" w:customStyle="1" w:styleId="Pa7">
    <w:name w:val="Pa7"/>
    <w:basedOn w:val="Default"/>
    <w:next w:val="Default"/>
    <w:uiPriority w:val="99"/>
    <w:rsid w:val="003A7EC0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BC5BB4-701D-4749-8914-5452C29E36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0</TotalTime>
  <Pages>1</Pages>
  <Words>986</Words>
  <Characters>5918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2023-05-15T12:39:00Z</dcterms:created>
  <dcterms:modified xsi:type="dcterms:W3CDTF">2023-05-15T12:56:00Z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