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3A25" w14:textId="6932C696" w:rsidR="00E76855" w:rsidRPr="007E3C7A" w:rsidRDefault="00E76855" w:rsidP="00E76855">
      <w:pPr>
        <w:ind w:left="0"/>
        <w:jc w:val="center"/>
        <w:rPr>
          <w:b/>
          <w:bCs/>
          <w:color w:val="17406D" w:themeColor="accent1"/>
        </w:rPr>
      </w:pPr>
      <w:r>
        <w:rPr>
          <w:b/>
          <w:bCs/>
          <w:color w:val="17406D" w:themeColor="accent1"/>
        </w:rPr>
        <w:t>Snajper w leczeniu raka prostaty</w:t>
      </w:r>
    </w:p>
    <w:p w14:paraId="265C8602" w14:textId="05781CC9" w:rsidR="00E76855" w:rsidRDefault="00E76855" w:rsidP="00C368DB">
      <w:pPr>
        <w:spacing w:after="0" w:line="240" w:lineRule="auto"/>
        <w:ind w:left="0"/>
        <w:rPr>
          <w:b/>
          <w:bCs/>
          <w:sz w:val="20"/>
        </w:rPr>
      </w:pPr>
      <w:r w:rsidRPr="00E76855">
        <w:rPr>
          <w:b/>
          <w:bCs/>
          <w:sz w:val="20"/>
        </w:rPr>
        <w:t>Terapie celowane w urologii chociaż stosowane są od wielu lat, coraz wyraźniej zaznaczają swoją obecność w nowoczesnym leczeniu raka prostaty. W przeciwieństwie do tradycyjnych metod, takich jak radioterapia i chirurgia, często uszkadzających również zdrowe komórki, terapie celowane przypominają snajpera, który działa precyzyjnie, uderzając w określony cel.</w:t>
      </w:r>
    </w:p>
    <w:p w14:paraId="49E8F03B" w14:textId="2EF9BC4C" w:rsid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t xml:space="preserve">Najbardziej ugruntowaną metodą leczenia celowanego raka prostaty jest HIFU (High </w:t>
      </w:r>
      <w:proofErr w:type="spellStart"/>
      <w:r w:rsidRPr="00E76855">
        <w:rPr>
          <w:sz w:val="20"/>
        </w:rPr>
        <w:t>Intensity</w:t>
      </w:r>
      <w:proofErr w:type="spellEnd"/>
      <w:r w:rsidRPr="00E76855">
        <w:rPr>
          <w:sz w:val="20"/>
        </w:rPr>
        <w:t xml:space="preserve"> </w:t>
      </w:r>
      <w:proofErr w:type="spellStart"/>
      <w:r w:rsidRPr="00E76855">
        <w:rPr>
          <w:sz w:val="20"/>
        </w:rPr>
        <w:t>Focused</w:t>
      </w:r>
      <w:proofErr w:type="spellEnd"/>
      <w:r w:rsidRPr="00E76855">
        <w:rPr>
          <w:sz w:val="20"/>
        </w:rPr>
        <w:t xml:space="preserve"> </w:t>
      </w:r>
      <w:proofErr w:type="spellStart"/>
      <w:r w:rsidRPr="00E76855">
        <w:rPr>
          <w:sz w:val="20"/>
        </w:rPr>
        <w:t>Ultrasound</w:t>
      </w:r>
      <w:proofErr w:type="spellEnd"/>
      <w:r w:rsidRPr="00E76855">
        <w:rPr>
          <w:sz w:val="20"/>
        </w:rPr>
        <w:t xml:space="preserve">), która początkowo była wykorzystywana do leczenia łagodnego rozrostu stercza, jednak finalnie stosuje się ją coraz częściej u pacjentów z rakiem prostaty. Ogniskowanie ultradźwięków metodą HIFU w obrębie objętej nowotworem części  prostaty przynosi  dobre wyniki onkologiczne, przy radykalnym ograniczeniu </w:t>
      </w:r>
      <w:proofErr w:type="spellStart"/>
      <w:r w:rsidRPr="00E76855">
        <w:rPr>
          <w:sz w:val="20"/>
        </w:rPr>
        <w:t>ryzyk</w:t>
      </w:r>
      <w:proofErr w:type="spellEnd"/>
      <w:r w:rsidRPr="00E76855">
        <w:rPr>
          <w:sz w:val="20"/>
        </w:rPr>
        <w:t xml:space="preserve"> skutków ubocznych, które są typowe dla klasycznych form leczenia radykalnego. Takie postępowanie nazywane jest terapią celowaną. W erze powszechnej dostępności chirurgii </w:t>
      </w:r>
      <w:proofErr w:type="spellStart"/>
      <w:r w:rsidRPr="00E76855">
        <w:rPr>
          <w:sz w:val="20"/>
        </w:rPr>
        <w:t>robotycznej</w:t>
      </w:r>
      <w:proofErr w:type="spellEnd"/>
      <w:r w:rsidRPr="00E76855">
        <w:rPr>
          <w:sz w:val="20"/>
        </w:rPr>
        <w:t xml:space="preserve"> jasne stało się, że nie każdy pacjent wymaga operacji. Wielu z nich wystarczy leczyć miejscowo, terapią celowaną. </w:t>
      </w:r>
    </w:p>
    <w:p w14:paraId="3DB96BC7" w14:textId="77777777" w:rsidR="005C43B6" w:rsidRDefault="005C43B6" w:rsidP="00E76855">
      <w:pPr>
        <w:spacing w:after="0" w:line="240" w:lineRule="auto"/>
        <w:ind w:left="0"/>
        <w:rPr>
          <w:sz w:val="20"/>
        </w:rPr>
      </w:pPr>
    </w:p>
    <w:p w14:paraId="75985391" w14:textId="0C8A4013" w:rsidR="005C43B6" w:rsidRDefault="005C43B6" w:rsidP="00E76855">
      <w:pPr>
        <w:spacing w:after="0" w:line="240" w:lineRule="auto"/>
        <w:ind w:left="0"/>
        <w:rPr>
          <w:sz w:val="20"/>
        </w:rPr>
      </w:pPr>
      <w:r>
        <w:rPr>
          <w:noProof/>
          <w:sz w:val="20"/>
        </w:rPr>
        <w:drawing>
          <wp:inline distT="0" distB="0" distL="0" distR="0" wp14:anchorId="625F5C7B" wp14:editId="63F6C256">
            <wp:extent cx="5781198" cy="301111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743" cy="30192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EC8E2C8" w14:textId="77777777" w:rsidR="005C43B6" w:rsidRPr="00E76855" w:rsidRDefault="005C43B6" w:rsidP="00E76855">
      <w:pPr>
        <w:spacing w:after="0" w:line="240" w:lineRule="auto"/>
        <w:ind w:left="0"/>
        <w:rPr>
          <w:sz w:val="20"/>
        </w:rPr>
      </w:pPr>
    </w:p>
    <w:p w14:paraId="0854D882" w14:textId="77777777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b/>
          <w:bCs/>
          <w:sz w:val="20"/>
        </w:rPr>
        <w:t>Celem terapii celowanej jest zniszczenie jedynie tego obszaru gruczołu krokowego, w którym znajduje się zmiana nowotworowa lub najbardziej złośliwe ognisko zmiany nowotworowej, pozostawiając resztę prostaty oraz okoliczne struktury w nienaruszonym stanie.</w:t>
      </w:r>
      <w:r w:rsidRPr="00E76855">
        <w:rPr>
          <w:sz w:val="20"/>
        </w:rPr>
        <w:t xml:space="preserve"> To podejście nie jest nowe – z powodzeniem stosuje się je w leczeniu innych nowotworów.</w:t>
      </w:r>
    </w:p>
    <w:p w14:paraId="3A02BB3C" w14:textId="77777777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t>„Terapie ogniskowe znajdują zastosowanie również w leczeniu raka piersi. Dawniej, niezależnie od stopnia zaawansowania choroby, pacjentki leczono poprzez usunięcie całego gruczołu piersiowego. Dzięki postępowi w diagnostyce oraz rozwojowi małoinwazyjnych metod obecnie częściej wykonuje się zabiegi oszczędzające, polegające na usunięciu jedynie samej zmiany nowotworowej” – wyjaśnia dr n. med. Marek Filipek, specjalista urologii i Senior Consultant w Szpitalu Carolina.</w:t>
      </w:r>
    </w:p>
    <w:p w14:paraId="15D5B5A1" w14:textId="37C3DEB1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lastRenderedPageBreak/>
        <w:t xml:space="preserve">„W przeciwieństwie do wielu krajów Unii Europejskiej, gdzie śmiertelność z powodu raka prostaty maleje, w Polsce odnotowano wzrost śmiertelności o 18% w latach 2015-2020. Dlatego </w:t>
      </w:r>
      <w:r w:rsidRPr="00E76855">
        <w:rPr>
          <w:b/>
          <w:bCs/>
          <w:sz w:val="20"/>
        </w:rPr>
        <w:t>ważne jest propagowanie profilaktyki zdrowotnej wśród mężczyzn i ich rodzin</w:t>
      </w:r>
      <w:r>
        <w:rPr>
          <w:sz w:val="20"/>
        </w:rPr>
        <w:t>. Ze</w:t>
      </w:r>
      <w:r w:rsidRPr="00E76855">
        <w:rPr>
          <w:sz w:val="20"/>
        </w:rPr>
        <w:t xml:space="preserve"> względu na ryzyko trwałych okaleczających powikłań pooperacyjnych coraz częściej odchodzi się od radykalnych zabiegów na rzecz terapii celowanej. Dzięki nowoczesnym technikom obrazowania i precyzyjnej diagnostyce możliwe jest dokładne zlokalizowanie ogniska nowotworu i zastosowanie leczenia ograniczonego jedynie do chorego obszaru. Zmniejsza to bardzo znacząco ryzyko powikłań, takich jak nietrzymanie moczu czy zaburzenia erekcji” – dodaje urolog dr Stefan W. Czarniecki, FEBU, Ordynator Oddziału Urologii w Szpitalu Carolina.</w:t>
      </w:r>
    </w:p>
    <w:p w14:paraId="42A5AA3E" w14:textId="77777777" w:rsidR="00E76855" w:rsidRPr="00E76855" w:rsidRDefault="00E76855" w:rsidP="00E76855">
      <w:pPr>
        <w:spacing w:after="0" w:line="240" w:lineRule="auto"/>
        <w:ind w:left="0"/>
        <w:rPr>
          <w:b/>
          <w:bCs/>
          <w:color w:val="00B050"/>
          <w:sz w:val="20"/>
        </w:rPr>
      </w:pPr>
      <w:r w:rsidRPr="00E76855">
        <w:rPr>
          <w:b/>
          <w:bCs/>
          <w:color w:val="00B050"/>
          <w:sz w:val="20"/>
        </w:rPr>
        <w:t>Leczenie raka prostaty metodą HIFU – na czym polega?</w:t>
      </w:r>
    </w:p>
    <w:p w14:paraId="6880F4AC" w14:textId="77777777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t xml:space="preserve">Metoda HIFU wykorzystuje fale ultradźwiękowe do selektywnego niszczenia tkanki nowotworowej. Można porównać to do działania promieni słonecznych, które przechodzą przez szkło powiększające, skupiając się w punkcie. Doprowadza to do wzrostu temperatury, ale tylko w określonym miejscu. </w:t>
      </w:r>
    </w:p>
    <w:p w14:paraId="363756C2" w14:textId="57C513F0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t>„W punkcie, w którym skupiona jest fala ultradźwięków HIFU, intensywne pochłanianie fal ultradźwiękowych powoduje gwałtowny wzrost temperatury w tkance, która niszczy komórki w</w:t>
      </w:r>
      <w:r>
        <w:rPr>
          <w:sz w:val="20"/>
        </w:rPr>
        <w:t> </w:t>
      </w:r>
      <w:r w:rsidRPr="00E76855">
        <w:rPr>
          <w:sz w:val="20"/>
        </w:rPr>
        <w:t>określonym miejscu. Dzięki precyzyjnemu ogniskowaniu punktów skupienia każdej fali możliwe jest zniszczenie tkanki (części lub nawet całego gruczołu krokowego) bez uszkadzania otaczających tkanek” – tłumaczy doktor Filipek.</w:t>
      </w:r>
    </w:p>
    <w:p w14:paraId="04081604" w14:textId="4C53C699" w:rsidR="00E76855" w:rsidRPr="00E76855" w:rsidRDefault="00E76855" w:rsidP="00E76855">
      <w:pPr>
        <w:pStyle w:val="Akapitzlist"/>
        <w:numPr>
          <w:ilvl w:val="0"/>
          <w:numId w:val="3"/>
        </w:numPr>
        <w:spacing w:after="0" w:line="240" w:lineRule="auto"/>
        <w:rPr>
          <w:sz w:val="20"/>
        </w:rPr>
      </w:pPr>
      <w:r w:rsidRPr="00E76855">
        <w:rPr>
          <w:sz w:val="20"/>
          <w:u w:val="single"/>
        </w:rPr>
        <w:t>Przygotowanie do zabiegu:</w:t>
      </w:r>
      <w:r w:rsidRPr="00E76855">
        <w:rPr>
          <w:sz w:val="20"/>
        </w:rPr>
        <w:t xml:space="preserve"> przed zabiegiem wykonywana jest biopsja fuzyjna prostaty, która pozwala precyzyjnie określić lokalizację ogniska nowotworowego. Dzięki połączeniu obrazów rezonansu magnetycznego (MRI) i ultrasonografii uzyskuje się trójwymiarową rekonstrukcję prostaty, umożliwiającą dokładne poznanie topografii oraz charakteru choroby, co pozwala na zaawansowane zaplanowanie leczenia.</w:t>
      </w:r>
    </w:p>
    <w:p w14:paraId="45413A25" w14:textId="4BE286A2" w:rsidR="00E76855" w:rsidRPr="00E76855" w:rsidRDefault="00E76855" w:rsidP="00E76855">
      <w:pPr>
        <w:pStyle w:val="Akapitzlist"/>
        <w:numPr>
          <w:ilvl w:val="0"/>
          <w:numId w:val="3"/>
        </w:numPr>
        <w:spacing w:after="0" w:line="240" w:lineRule="auto"/>
        <w:rPr>
          <w:sz w:val="20"/>
        </w:rPr>
      </w:pPr>
      <w:r w:rsidRPr="00E76855">
        <w:rPr>
          <w:sz w:val="20"/>
          <w:u w:val="single"/>
        </w:rPr>
        <w:t>Zabieg:</w:t>
      </w:r>
      <w:r w:rsidRPr="00E76855">
        <w:rPr>
          <w:sz w:val="20"/>
        </w:rPr>
        <w:t xml:space="preserve"> W trakcie zabiegu przez odbytnicę wprowadza się </w:t>
      </w:r>
      <w:proofErr w:type="spellStart"/>
      <w:r w:rsidRPr="00E76855">
        <w:rPr>
          <w:sz w:val="20"/>
        </w:rPr>
        <w:t>robotyczną</w:t>
      </w:r>
      <w:proofErr w:type="spellEnd"/>
      <w:r w:rsidRPr="00E76855">
        <w:rPr>
          <w:sz w:val="20"/>
        </w:rPr>
        <w:t xml:space="preserve"> sondę ultradźwiękową HIFU, która emituje fale skupione na obszarze zmiany nowotworowej. Cały proces jest monitorowany w czasie rzeczywistym przy użyciu obrazowania 3D USG, co pozwala urologowi śledzić granice prostaty, lokalizację guza oraz położenie okolicznych struktur anatomicznych. Pozwala to na bezpieczne oszczędzenie zwieracza cewki i pęczków naczyniowo-nerwowych. Po zaplanowaniu leczenia system </w:t>
      </w:r>
      <w:proofErr w:type="spellStart"/>
      <w:r w:rsidRPr="00E76855">
        <w:rPr>
          <w:sz w:val="20"/>
        </w:rPr>
        <w:t>robotyczny</w:t>
      </w:r>
      <w:proofErr w:type="spellEnd"/>
      <w:r w:rsidRPr="00E76855">
        <w:rPr>
          <w:sz w:val="20"/>
        </w:rPr>
        <w:t xml:space="preserve"> HIFU automatycznie dostarcza energię ultradźwiękową do wyznaczonych obszarów, niszcząc komórki nowotworowe, pod nadzorem lekarza.</w:t>
      </w:r>
    </w:p>
    <w:p w14:paraId="72607B19" w14:textId="77777777" w:rsidR="00E76855" w:rsidRPr="00E76855" w:rsidRDefault="00E76855" w:rsidP="00E76855">
      <w:pPr>
        <w:spacing w:after="0" w:line="240" w:lineRule="auto"/>
        <w:ind w:left="0"/>
        <w:rPr>
          <w:b/>
          <w:bCs/>
          <w:color w:val="00B050"/>
          <w:sz w:val="20"/>
        </w:rPr>
      </w:pPr>
      <w:r w:rsidRPr="00E76855">
        <w:rPr>
          <w:b/>
          <w:bCs/>
          <w:color w:val="00B050"/>
          <w:sz w:val="20"/>
        </w:rPr>
        <w:t>Zalety metody HIFU</w:t>
      </w:r>
    </w:p>
    <w:p w14:paraId="7A5F703B" w14:textId="77777777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b/>
          <w:bCs/>
          <w:sz w:val="20"/>
        </w:rPr>
        <w:t>Zabieg wykonywany metodą HIFU nie wymaga nacięć skóry, jest bezkrwawy i bezbolesny</w:t>
      </w:r>
      <w:r w:rsidRPr="00E76855">
        <w:rPr>
          <w:sz w:val="20"/>
        </w:rPr>
        <w:t xml:space="preserve">, ze względu na zastosowanie znieczulenia regionalnego. Nie wymaga także promieniowania. W porównaniu do tradycyjnych radykalnych metod leczenia </w:t>
      </w:r>
      <w:r w:rsidRPr="00E76855">
        <w:rPr>
          <w:b/>
          <w:bCs/>
          <w:sz w:val="20"/>
        </w:rPr>
        <w:t>HIFU wiąże się ze znacząco mniejszym ryzykiem działań niepożądanych, takich jak nietrzymanie moczu czy zaburzenia erekcji</w:t>
      </w:r>
      <w:r w:rsidRPr="00E76855">
        <w:rPr>
          <w:sz w:val="20"/>
        </w:rPr>
        <w:t xml:space="preserve">. </w:t>
      </w:r>
    </w:p>
    <w:p w14:paraId="3A6174E8" w14:textId="77777777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t xml:space="preserve">Skuteczność tej formy ogniskowego leczenia raka prostaty została potwierdzona w licznych badaniach naukowych, co czyni ją wiarygodną alternatywą dla bardziej radykalnych terapii. Jej zastosowanie wymaga indywidualnej kwalifikacji. </w:t>
      </w:r>
    </w:p>
    <w:p w14:paraId="47CEAA4B" w14:textId="645C1432" w:rsid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t>Dodatkowym atutem jest krótki czas hospitalizacji (ok. 1-2 dni) oraz rekonwalescencja, która pozwala pacjentom wrócić do codziennej aktywności w ciągu kilku dni.</w:t>
      </w:r>
    </w:p>
    <w:p w14:paraId="3B7FA9DE" w14:textId="77777777" w:rsidR="00182DE0" w:rsidRPr="00E76855" w:rsidRDefault="00182DE0" w:rsidP="00E76855">
      <w:pPr>
        <w:spacing w:after="0" w:line="240" w:lineRule="auto"/>
        <w:ind w:left="0"/>
        <w:rPr>
          <w:sz w:val="20"/>
        </w:rPr>
      </w:pPr>
    </w:p>
    <w:p w14:paraId="5E67DA0F" w14:textId="77777777" w:rsidR="00E76855" w:rsidRPr="00E76855" w:rsidRDefault="00E76855" w:rsidP="00E76855">
      <w:pPr>
        <w:spacing w:after="0" w:line="240" w:lineRule="auto"/>
        <w:ind w:left="0"/>
        <w:rPr>
          <w:b/>
          <w:bCs/>
          <w:color w:val="00B050"/>
          <w:sz w:val="20"/>
        </w:rPr>
      </w:pPr>
      <w:r w:rsidRPr="00E76855">
        <w:rPr>
          <w:b/>
          <w:bCs/>
          <w:color w:val="00B050"/>
          <w:sz w:val="20"/>
        </w:rPr>
        <w:lastRenderedPageBreak/>
        <w:t>Co za 10 lat?</w:t>
      </w:r>
    </w:p>
    <w:p w14:paraId="512550FB" w14:textId="4E674DF2" w:rsidR="00E76855" w:rsidRPr="00E76855" w:rsidRDefault="00E76855" w:rsidP="00E76855">
      <w:pPr>
        <w:spacing w:after="0" w:line="240" w:lineRule="auto"/>
        <w:ind w:left="0"/>
        <w:rPr>
          <w:sz w:val="20"/>
        </w:rPr>
      </w:pPr>
      <w:r w:rsidRPr="00E76855">
        <w:rPr>
          <w:sz w:val="20"/>
        </w:rPr>
        <w:t>„Uważam, że w ciągu najbliższych 10 lat metoda HIFU będzie wiodącą technologią stosowaną w</w:t>
      </w:r>
      <w:r>
        <w:rPr>
          <w:sz w:val="20"/>
        </w:rPr>
        <w:t> </w:t>
      </w:r>
      <w:r w:rsidRPr="00E76855">
        <w:rPr>
          <w:sz w:val="20"/>
        </w:rPr>
        <w:t xml:space="preserve">terapii celowanej raka prostaty. Z roku na rok widać wzrost zainteresowania wśród lekarzy z całej Europy, którzy szkolą się w jej zakresie. Na pewno nadal będą trwały badania nad innymi technikami ablacji, tak aby umożliwić terapie dla szerokiego grona pacjentów. Obecnie wskazaniami do leczenia raka prostaty metodą HIFU są: pacjenci, którzy nie kwalifikują się do prostatektomii radykalnej lub radioterapii, mają obawy przed radykalnym leczeniem oraz u których nastąpiły wznowy m.in. po radioterapii lub chirurgii” – podsumowuje doktor Marek Filipek. </w:t>
      </w:r>
    </w:p>
    <w:p w14:paraId="1FA09DBA" w14:textId="77777777" w:rsidR="00E76855" w:rsidRPr="00E76855" w:rsidRDefault="00E76855" w:rsidP="00E76855">
      <w:pPr>
        <w:spacing w:after="0" w:line="240" w:lineRule="auto"/>
        <w:ind w:left="0"/>
        <w:rPr>
          <w:b/>
          <w:bCs/>
          <w:color w:val="00B050"/>
          <w:sz w:val="20"/>
        </w:rPr>
      </w:pPr>
      <w:r w:rsidRPr="00E76855">
        <w:rPr>
          <w:b/>
          <w:bCs/>
          <w:color w:val="00B050"/>
          <w:sz w:val="20"/>
        </w:rPr>
        <w:t xml:space="preserve">HIFU – metoda szyta na miarę </w:t>
      </w:r>
    </w:p>
    <w:p w14:paraId="48D037BF" w14:textId="71E81C43" w:rsidR="00E76855" w:rsidRPr="00E76855" w:rsidRDefault="00E76855" w:rsidP="00E76855">
      <w:pPr>
        <w:spacing w:after="0" w:line="240" w:lineRule="auto"/>
        <w:ind w:left="0"/>
        <w:rPr>
          <w:b/>
          <w:bCs/>
          <w:sz w:val="20"/>
        </w:rPr>
      </w:pPr>
      <w:r w:rsidRPr="00E76855">
        <w:rPr>
          <w:sz w:val="20"/>
        </w:rPr>
        <w:t xml:space="preserve">Rozwój terapii celowanych to krok w stronę spersonalizowanej medycyny, w której leczenie dostosowuje się nie tylko do typu nowotworu, ale także do stylu życia, oczekiwań i stanu zdrowia pacjenta. </w:t>
      </w:r>
      <w:r w:rsidRPr="00E76855">
        <w:rPr>
          <w:b/>
          <w:bCs/>
          <w:sz w:val="20"/>
        </w:rPr>
        <w:t>Terapie, takie jak HIFU, wpisują się w ten trend, działając jak snajper — celnie i</w:t>
      </w:r>
      <w:r>
        <w:rPr>
          <w:b/>
          <w:bCs/>
          <w:sz w:val="20"/>
        </w:rPr>
        <w:t> </w:t>
      </w:r>
      <w:r w:rsidRPr="00E76855">
        <w:rPr>
          <w:b/>
          <w:bCs/>
          <w:sz w:val="20"/>
        </w:rPr>
        <w:t>z</w:t>
      </w:r>
      <w:r>
        <w:rPr>
          <w:b/>
          <w:bCs/>
          <w:sz w:val="20"/>
        </w:rPr>
        <w:t> </w:t>
      </w:r>
      <w:r w:rsidRPr="00E76855">
        <w:rPr>
          <w:b/>
          <w:bCs/>
          <w:sz w:val="20"/>
        </w:rPr>
        <w:t>minimalnym ryzykiem dla otaczających zdrowych tkanek. To przykład medycyny przyszłości, która koncentruje się na potrzebach pacjenta.</w:t>
      </w:r>
    </w:p>
    <w:p w14:paraId="29F3DB63" w14:textId="77777777" w:rsidR="00E76855" w:rsidRDefault="00E76855" w:rsidP="00975BEA">
      <w:pPr>
        <w:spacing w:line="240" w:lineRule="auto"/>
        <w:ind w:left="0"/>
        <w:rPr>
          <w:b/>
          <w:bCs/>
          <w:sz w:val="20"/>
        </w:rPr>
      </w:pPr>
    </w:p>
    <w:p w14:paraId="3304A59C" w14:textId="5F7D820E" w:rsidR="004A2D52" w:rsidRDefault="00975BEA" w:rsidP="00E76855">
      <w:pPr>
        <w:spacing w:line="240" w:lineRule="auto"/>
        <w:ind w:left="0"/>
        <w:rPr>
          <w:b/>
          <w:bCs/>
          <w:sz w:val="20"/>
        </w:rPr>
      </w:pPr>
      <w:r w:rsidRPr="00975BEA">
        <w:rPr>
          <w:b/>
          <w:bCs/>
          <w:sz w:val="20"/>
        </w:rPr>
        <w:t>Informacje o eksper</w:t>
      </w:r>
      <w:r w:rsidR="00E76855">
        <w:rPr>
          <w:b/>
          <w:bCs/>
          <w:sz w:val="20"/>
        </w:rPr>
        <w:t>tach</w:t>
      </w:r>
    </w:p>
    <w:p w14:paraId="1A7BC440" w14:textId="77777777" w:rsidR="004A2D52" w:rsidRDefault="004A2D52" w:rsidP="002D6DC7">
      <w:pPr>
        <w:spacing w:before="0" w:after="0" w:line="240" w:lineRule="auto"/>
        <w:ind w:left="0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609E00B9" wp14:editId="6EE5084B">
            <wp:extent cx="861982" cy="8619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3985" cy="8739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9F8972E" w14:textId="2411ABE1" w:rsidR="00E76855" w:rsidRDefault="00E76855" w:rsidP="002D6DC7">
      <w:pPr>
        <w:spacing w:before="0" w:after="0" w:line="240" w:lineRule="auto"/>
        <w:ind w:left="0"/>
        <w:rPr>
          <w:sz w:val="20"/>
        </w:rPr>
      </w:pPr>
      <w:r w:rsidRPr="002D6DC7">
        <w:rPr>
          <w:b/>
          <w:bCs/>
          <w:sz w:val="20"/>
        </w:rPr>
        <w:t>Dr n. med. Marek Filipek</w:t>
      </w:r>
      <w:r w:rsidRPr="00E76855">
        <w:rPr>
          <w:sz w:val="20"/>
        </w:rPr>
        <w:t xml:space="preserve"> – specjalista urolog, jest aktywnym członkiem Polskiego Towarzystwa Urologicznego oraz Europejskiego Towarzystwa Urologicznego. Jako pierwszy polski urolog uzyskał certyfikację jako operator </w:t>
      </w:r>
      <w:proofErr w:type="spellStart"/>
      <w:r w:rsidRPr="00E76855">
        <w:rPr>
          <w:sz w:val="20"/>
        </w:rPr>
        <w:t>Ablatherm</w:t>
      </w:r>
      <w:proofErr w:type="spellEnd"/>
      <w:r w:rsidRPr="00E76855">
        <w:rPr>
          <w:sz w:val="20"/>
        </w:rPr>
        <w:t xml:space="preserve">® HIFU, a także jako jedyny lekarz w Europie Środkowo-Wschodniej prowadzi szkolenia dla lekarzy i zespołów medycznych. Specjalizuje się w urologii i chirurgii ogólnej, z naciskiem na diagnostykę oraz leczenie chorób prostaty. Więcej informacji: </w:t>
      </w:r>
      <w:hyperlink r:id="rId13" w:history="1">
        <w:r w:rsidRPr="00E76855">
          <w:rPr>
            <w:rStyle w:val="Hipercze"/>
            <w:sz w:val="20"/>
          </w:rPr>
          <w:t>https://carolina.pl/zespol/dr-n-med-marek-filipek/</w:t>
        </w:r>
      </w:hyperlink>
      <w:r w:rsidRPr="00E76855">
        <w:rPr>
          <w:sz w:val="20"/>
        </w:rPr>
        <w:t xml:space="preserve"> </w:t>
      </w:r>
    </w:p>
    <w:p w14:paraId="54FB9F1E" w14:textId="54142D92" w:rsidR="002D6DC7" w:rsidRDefault="002D6DC7" w:rsidP="002D6DC7">
      <w:pPr>
        <w:spacing w:before="0" w:after="0" w:line="240" w:lineRule="auto"/>
        <w:ind w:left="0"/>
        <w:rPr>
          <w:sz w:val="20"/>
        </w:rPr>
      </w:pPr>
    </w:p>
    <w:p w14:paraId="2525148E" w14:textId="79F6FE8C" w:rsidR="002D6DC7" w:rsidRPr="004A2D52" w:rsidRDefault="002D6DC7" w:rsidP="002D6DC7">
      <w:pPr>
        <w:spacing w:before="0" w:after="0" w:line="240" w:lineRule="auto"/>
        <w:ind w:left="0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139038D3" wp14:editId="556018DC">
            <wp:extent cx="925959" cy="925959"/>
            <wp:effectExtent l="0" t="0" r="762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5940" cy="9359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028806C" w14:textId="04CFD8EF" w:rsidR="00E76855" w:rsidRPr="00E76855" w:rsidRDefault="00E76855" w:rsidP="002D6DC7">
      <w:pPr>
        <w:spacing w:line="240" w:lineRule="auto"/>
        <w:ind w:left="0"/>
        <w:rPr>
          <w:sz w:val="20"/>
        </w:rPr>
      </w:pPr>
      <w:r w:rsidRPr="002D6DC7">
        <w:rPr>
          <w:b/>
          <w:bCs/>
          <w:sz w:val="20"/>
        </w:rPr>
        <w:t>Dr Stefan W. Czarniecki</w:t>
      </w:r>
      <w:r w:rsidRPr="00E76855">
        <w:rPr>
          <w:sz w:val="20"/>
        </w:rPr>
        <w:t xml:space="preserve"> – specjalista urolog, FEBU, Ordynator Oddziału Urologii w Szpitalu Carolina, od ponad dekady wykonuje operacje robotyczne oraz spersonalizowane terapie celowane w leczeniu zaawansowanym ukierunkowanym na ogniska raka prostaty, korzystając z metody HIFU (high </w:t>
      </w:r>
      <w:proofErr w:type="spellStart"/>
      <w:r w:rsidRPr="00E76855">
        <w:rPr>
          <w:sz w:val="20"/>
        </w:rPr>
        <w:t>intensity</w:t>
      </w:r>
      <w:proofErr w:type="spellEnd"/>
      <w:r w:rsidRPr="00E76855">
        <w:rPr>
          <w:sz w:val="20"/>
        </w:rPr>
        <w:t xml:space="preserve"> </w:t>
      </w:r>
      <w:proofErr w:type="spellStart"/>
      <w:r w:rsidRPr="00E76855">
        <w:rPr>
          <w:sz w:val="20"/>
        </w:rPr>
        <w:t>focused</w:t>
      </w:r>
      <w:proofErr w:type="spellEnd"/>
      <w:r w:rsidRPr="00E76855">
        <w:rPr>
          <w:sz w:val="20"/>
        </w:rPr>
        <w:t xml:space="preserve"> </w:t>
      </w:r>
      <w:proofErr w:type="spellStart"/>
      <w:r w:rsidRPr="00E76855">
        <w:rPr>
          <w:sz w:val="20"/>
        </w:rPr>
        <w:t>ultrasound</w:t>
      </w:r>
      <w:proofErr w:type="spellEnd"/>
      <w:r w:rsidRPr="00E76855">
        <w:rPr>
          <w:sz w:val="20"/>
        </w:rPr>
        <w:t xml:space="preserve">) oraz lasera. Od początku swojej kariery wspiera rozwój polskiej urologii, w tym metod diagnostycznych, na światowym poziomie. Uczestniczy w wielu kampaniach społecznych nt. profilaktyki raka prostaty. Więcej informacji: </w:t>
      </w:r>
      <w:hyperlink r:id="rId15" w:history="1">
        <w:r w:rsidRPr="00E76855">
          <w:rPr>
            <w:rStyle w:val="Hipercze"/>
            <w:sz w:val="20"/>
          </w:rPr>
          <w:t>https://carolina.pl/zespol/lek-stefan-w-czarniecki/</w:t>
        </w:r>
      </w:hyperlink>
      <w:r w:rsidRPr="00E76855">
        <w:rPr>
          <w:sz w:val="20"/>
        </w:rPr>
        <w:t xml:space="preserve"> </w:t>
      </w:r>
    </w:p>
    <w:p w14:paraId="2F5F801F" w14:textId="5B4FD197" w:rsidR="00975BEA" w:rsidRPr="00975BEA" w:rsidRDefault="00975BEA" w:rsidP="00975BEA">
      <w:pPr>
        <w:spacing w:line="240" w:lineRule="auto"/>
        <w:ind w:left="0"/>
        <w:rPr>
          <w:b/>
          <w:bCs/>
          <w:sz w:val="20"/>
        </w:rPr>
      </w:pPr>
      <w:r w:rsidRPr="00975BEA">
        <w:rPr>
          <w:b/>
          <w:bCs/>
          <w:sz w:val="20"/>
        </w:rPr>
        <w:lastRenderedPageBreak/>
        <w:t xml:space="preserve">Informacje o </w:t>
      </w:r>
      <w:r w:rsidR="00861D2A">
        <w:rPr>
          <w:b/>
          <w:bCs/>
          <w:sz w:val="20"/>
        </w:rPr>
        <w:t>Szpitalach Carolina i Optimum</w:t>
      </w:r>
      <w:r w:rsidRPr="00975BEA">
        <w:rPr>
          <w:b/>
          <w:bCs/>
          <w:sz w:val="20"/>
        </w:rPr>
        <w:t xml:space="preserve"> (dawna nazwa: Carolina Medical Center)</w:t>
      </w:r>
    </w:p>
    <w:p w14:paraId="1E658626" w14:textId="67F2344A" w:rsidR="00975BEA" w:rsidRPr="004E79FE" w:rsidRDefault="00E76855" w:rsidP="00975BEA">
      <w:pPr>
        <w:spacing w:line="240" w:lineRule="auto"/>
        <w:ind w:left="0"/>
        <w:rPr>
          <w:sz w:val="20"/>
        </w:rPr>
      </w:pPr>
      <w:r w:rsidRPr="00E76855">
        <w:rPr>
          <w:sz w:val="20"/>
        </w:rPr>
        <w:t>Szpital Carolina to pierwsza w Polsce prywatna placówka medyczna specjalizująca się w leczeniu  i</w:t>
      </w:r>
      <w:r>
        <w:rPr>
          <w:sz w:val="20"/>
        </w:rPr>
        <w:t> </w:t>
      </w:r>
      <w:r w:rsidRPr="00E76855">
        <w:rPr>
          <w:sz w:val="20"/>
        </w:rPr>
        <w:t>prewencji urazów układu mięśniowo–szkieletowego. Zatrudnia m.in. specjalistów</w:t>
      </w:r>
      <w:r w:rsidR="00641453">
        <w:rPr>
          <w:sz w:val="20"/>
        </w:rPr>
        <w:t xml:space="preserve"> </w:t>
      </w:r>
      <w:r w:rsidRPr="00E76855">
        <w:rPr>
          <w:sz w:val="20"/>
        </w:rPr>
        <w:t>ortopedii, neurochirurgii, chirurgii dziecięcej, urologii i rehabilitacji. Zapewnia kompleksową opiekę medyczną – całodobowe ambulatorium urazowe, konsultacje specjalistyczne,</w:t>
      </w:r>
      <w:r w:rsidR="00641453">
        <w:rPr>
          <w:sz w:val="20"/>
        </w:rPr>
        <w:t xml:space="preserve"> </w:t>
      </w:r>
      <w:r w:rsidRPr="00E76855">
        <w:rPr>
          <w:sz w:val="20"/>
        </w:rPr>
        <w:t>diagnostykę obrazową i</w:t>
      </w:r>
      <w:r>
        <w:rPr>
          <w:sz w:val="20"/>
        </w:rPr>
        <w:t> </w:t>
      </w:r>
      <w:r w:rsidRPr="00E76855">
        <w:rPr>
          <w:sz w:val="20"/>
        </w:rPr>
        <w:t>funkcjonalną, leczenie operacyjne i nieinwazyjne, rehabilitację, trening motoryczny. Klinika ma bardzo duże doświadczenie w medycynie sportowej – wieloletni partner medyczny Polskiego Komitetu Olimpijskiego i Polskiego Baletu Narodowego. Placówka została także wybrana przez Europejską Unię Piłkarską (UEFA) do sprawowania opieki medycznej nad uczestnikami UEFA EURO 2012, a Międzynarodowa Federacja Piłkarska wyróżniła ją tytułem FIFA Medical Centre of Excellence. Szpital Carolina jest częścią Grupy LUX MED – lidera rynku prywatnych usług medycznych w Polsce. Więcej informacji o Szpitalu Carolina można znaleźć na carolina.pl.</w:t>
      </w:r>
    </w:p>
    <w:sectPr w:rsidR="00975BEA" w:rsidRPr="004E79FE" w:rsidSect="00577D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67" w:right="964" w:bottom="1843" w:left="964" w:header="0" w:footer="2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0CB1" w14:textId="77777777" w:rsidR="001A57AE" w:rsidRDefault="001A57AE" w:rsidP="00A66B18">
      <w:pPr>
        <w:spacing w:before="0" w:after="0"/>
      </w:pPr>
      <w:r>
        <w:separator/>
      </w:r>
    </w:p>
  </w:endnote>
  <w:endnote w:type="continuationSeparator" w:id="0">
    <w:p w14:paraId="0A3650EC" w14:textId="77777777" w:rsidR="001A57AE" w:rsidRDefault="001A57A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ulish">
    <w:altName w:val="Calibri"/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768" w14:textId="77777777" w:rsidR="000658B3" w:rsidRDefault="00065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3C7E" w14:textId="3901BBF8" w:rsidR="00B24126" w:rsidRDefault="000658B3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709F2E" wp14:editId="74EE36B5">
          <wp:simplePos x="0" y="0"/>
          <wp:positionH relativeFrom="column">
            <wp:posOffset>-612140</wp:posOffset>
          </wp:positionH>
          <wp:positionV relativeFrom="paragraph">
            <wp:posOffset>-43028</wp:posOffset>
          </wp:positionV>
          <wp:extent cx="7553751" cy="1632584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51" cy="1632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B3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4F9E10" wp14:editId="1296A9EE">
              <wp:simplePos x="0" y="0"/>
              <wp:positionH relativeFrom="column">
                <wp:posOffset>2948305</wp:posOffset>
              </wp:positionH>
              <wp:positionV relativeFrom="paragraph">
                <wp:posOffset>534670</wp:posOffset>
              </wp:positionV>
              <wp:extent cx="3878580" cy="813435"/>
              <wp:effectExtent l="0" t="0" r="0" b="0"/>
              <wp:wrapSquare wrapText="bothSides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FB29E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SPORT MEDICA S.A.</w:t>
                          </w:r>
                        </w:p>
                        <w:p w14:paraId="022412F8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ul. Pory 78, 02-757 Warszawa</w:t>
                          </w:r>
                        </w:p>
                        <w:p w14:paraId="3CF87715" w14:textId="77777777" w:rsidR="008A0517" w:rsidRDefault="008A0517" w:rsidP="008A0517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carolina.pl, optimum.pl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F9E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32.15pt;margin-top:42.1pt;width:305.4pt;height:64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" filled="f" stroked="f">
              <v:textbox>
                <w:txbxContent>
                  <w:p w14:paraId="326FB29E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SPORT MEDICA S.A.</w:t>
                    </w:r>
                  </w:p>
                  <w:p w14:paraId="022412F8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ul. Pory 78, 02-757 Warszawa</w:t>
                    </w:r>
                  </w:p>
                  <w:p w14:paraId="3CF87715" w14:textId="77777777" w:rsidR="008A0517" w:rsidRDefault="008A0517" w:rsidP="008A0517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carolina.pl, optimum.pl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580E" w14:textId="77777777" w:rsidR="000658B3" w:rsidRDefault="0006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7AB4" w14:textId="77777777" w:rsidR="001A57AE" w:rsidRDefault="001A57AE" w:rsidP="00A66B18">
      <w:pPr>
        <w:spacing w:before="0" w:after="0"/>
      </w:pPr>
      <w:r>
        <w:separator/>
      </w:r>
    </w:p>
  </w:footnote>
  <w:footnote w:type="continuationSeparator" w:id="0">
    <w:p w14:paraId="7AFF949E" w14:textId="77777777" w:rsidR="001A57AE" w:rsidRDefault="001A57A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9CCE" w14:textId="77777777" w:rsidR="000658B3" w:rsidRDefault="00065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9C3D" w14:textId="77777777" w:rsidR="00A66B18" w:rsidRPr="00B24126" w:rsidRDefault="00A66B18" w:rsidP="00FE067A">
    <w:pPr>
      <w:pStyle w:val="Podpis"/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CC82" w14:textId="77777777" w:rsidR="000658B3" w:rsidRDefault="00065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78E4"/>
    <w:multiLevelType w:val="hybridMultilevel"/>
    <w:tmpl w:val="1AD8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3FBF"/>
    <w:multiLevelType w:val="hybridMultilevel"/>
    <w:tmpl w:val="880E16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477E"/>
    <w:multiLevelType w:val="hybridMultilevel"/>
    <w:tmpl w:val="E4346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529AD"/>
    <w:rsid w:val="000658B3"/>
    <w:rsid w:val="00075860"/>
    <w:rsid w:val="00080FF4"/>
    <w:rsid w:val="00083BAA"/>
    <w:rsid w:val="000857E3"/>
    <w:rsid w:val="00086D62"/>
    <w:rsid w:val="000B00DD"/>
    <w:rsid w:val="000C1231"/>
    <w:rsid w:val="000C4780"/>
    <w:rsid w:val="000C4B0F"/>
    <w:rsid w:val="000E30B7"/>
    <w:rsid w:val="0010680C"/>
    <w:rsid w:val="00134537"/>
    <w:rsid w:val="00152B0B"/>
    <w:rsid w:val="00152B5B"/>
    <w:rsid w:val="00155A7E"/>
    <w:rsid w:val="001606F4"/>
    <w:rsid w:val="0017306F"/>
    <w:rsid w:val="001766D6"/>
    <w:rsid w:val="00182DE0"/>
    <w:rsid w:val="00192419"/>
    <w:rsid w:val="001948CC"/>
    <w:rsid w:val="001A57AE"/>
    <w:rsid w:val="001B5B32"/>
    <w:rsid w:val="001C270D"/>
    <w:rsid w:val="001D0B5A"/>
    <w:rsid w:val="001D7AF5"/>
    <w:rsid w:val="001E2320"/>
    <w:rsid w:val="001F1DB8"/>
    <w:rsid w:val="00203E4B"/>
    <w:rsid w:val="00214E28"/>
    <w:rsid w:val="00231A9B"/>
    <w:rsid w:val="00244F3B"/>
    <w:rsid w:val="002733A6"/>
    <w:rsid w:val="00277E26"/>
    <w:rsid w:val="0029626D"/>
    <w:rsid w:val="002A7A93"/>
    <w:rsid w:val="002D6DC7"/>
    <w:rsid w:val="00343E7D"/>
    <w:rsid w:val="00352B81"/>
    <w:rsid w:val="00394757"/>
    <w:rsid w:val="003A0150"/>
    <w:rsid w:val="003D1341"/>
    <w:rsid w:val="003E24DF"/>
    <w:rsid w:val="0041428F"/>
    <w:rsid w:val="004255D9"/>
    <w:rsid w:val="00434D58"/>
    <w:rsid w:val="0045718E"/>
    <w:rsid w:val="00484604"/>
    <w:rsid w:val="004967AE"/>
    <w:rsid w:val="004A2B0D"/>
    <w:rsid w:val="004A2D52"/>
    <w:rsid w:val="004A6F7B"/>
    <w:rsid w:val="004D60EA"/>
    <w:rsid w:val="004E79FE"/>
    <w:rsid w:val="00552373"/>
    <w:rsid w:val="00577D82"/>
    <w:rsid w:val="00584AF7"/>
    <w:rsid w:val="00597BF1"/>
    <w:rsid w:val="005C2210"/>
    <w:rsid w:val="005C43B6"/>
    <w:rsid w:val="005D6F2C"/>
    <w:rsid w:val="005E08FB"/>
    <w:rsid w:val="00615018"/>
    <w:rsid w:val="0062123A"/>
    <w:rsid w:val="00641453"/>
    <w:rsid w:val="00646E75"/>
    <w:rsid w:val="00692E22"/>
    <w:rsid w:val="006A66ED"/>
    <w:rsid w:val="006C467F"/>
    <w:rsid w:val="006F3C03"/>
    <w:rsid w:val="006F6F10"/>
    <w:rsid w:val="00783E79"/>
    <w:rsid w:val="007A73F0"/>
    <w:rsid w:val="007B5AE8"/>
    <w:rsid w:val="007C2184"/>
    <w:rsid w:val="007E3C7A"/>
    <w:rsid w:val="007F5192"/>
    <w:rsid w:val="00811502"/>
    <w:rsid w:val="00842D56"/>
    <w:rsid w:val="00861D2A"/>
    <w:rsid w:val="008A0517"/>
    <w:rsid w:val="008E60FA"/>
    <w:rsid w:val="008E6124"/>
    <w:rsid w:val="009211ED"/>
    <w:rsid w:val="009572D4"/>
    <w:rsid w:val="0096152D"/>
    <w:rsid w:val="00975BEA"/>
    <w:rsid w:val="0099684B"/>
    <w:rsid w:val="009A0C4E"/>
    <w:rsid w:val="009F6646"/>
    <w:rsid w:val="00A12A6E"/>
    <w:rsid w:val="00A21B0E"/>
    <w:rsid w:val="00A26FE7"/>
    <w:rsid w:val="00A279F5"/>
    <w:rsid w:val="00A34F35"/>
    <w:rsid w:val="00A647B1"/>
    <w:rsid w:val="00A66B18"/>
    <w:rsid w:val="00A6783B"/>
    <w:rsid w:val="00A939CF"/>
    <w:rsid w:val="00A96CF8"/>
    <w:rsid w:val="00AA089B"/>
    <w:rsid w:val="00AA7DA5"/>
    <w:rsid w:val="00AE0BDF"/>
    <w:rsid w:val="00AE1388"/>
    <w:rsid w:val="00AF3982"/>
    <w:rsid w:val="00AF5FC4"/>
    <w:rsid w:val="00B110E4"/>
    <w:rsid w:val="00B24126"/>
    <w:rsid w:val="00B500FF"/>
    <w:rsid w:val="00B50294"/>
    <w:rsid w:val="00B57D6E"/>
    <w:rsid w:val="00B66DFE"/>
    <w:rsid w:val="00B83829"/>
    <w:rsid w:val="00BC6E22"/>
    <w:rsid w:val="00C368DB"/>
    <w:rsid w:val="00C600C7"/>
    <w:rsid w:val="00C700AB"/>
    <w:rsid w:val="00C701F7"/>
    <w:rsid w:val="00C70786"/>
    <w:rsid w:val="00C72287"/>
    <w:rsid w:val="00C9427A"/>
    <w:rsid w:val="00CA3ADC"/>
    <w:rsid w:val="00D10958"/>
    <w:rsid w:val="00D1328D"/>
    <w:rsid w:val="00D45FA3"/>
    <w:rsid w:val="00D54BB9"/>
    <w:rsid w:val="00D66593"/>
    <w:rsid w:val="00D956BC"/>
    <w:rsid w:val="00DA45C1"/>
    <w:rsid w:val="00DD1BC3"/>
    <w:rsid w:val="00DD1EE3"/>
    <w:rsid w:val="00DE6DA2"/>
    <w:rsid w:val="00DF2D30"/>
    <w:rsid w:val="00E02D76"/>
    <w:rsid w:val="00E05114"/>
    <w:rsid w:val="00E11D98"/>
    <w:rsid w:val="00E46A1B"/>
    <w:rsid w:val="00E4786A"/>
    <w:rsid w:val="00E55D74"/>
    <w:rsid w:val="00E6540C"/>
    <w:rsid w:val="00E66903"/>
    <w:rsid w:val="00E76855"/>
    <w:rsid w:val="00E81E2A"/>
    <w:rsid w:val="00E84559"/>
    <w:rsid w:val="00EC4E15"/>
    <w:rsid w:val="00ED5282"/>
    <w:rsid w:val="00EE0952"/>
    <w:rsid w:val="00F07366"/>
    <w:rsid w:val="00F133E5"/>
    <w:rsid w:val="00F31962"/>
    <w:rsid w:val="00F4059D"/>
    <w:rsid w:val="00F61971"/>
    <w:rsid w:val="00F964E2"/>
    <w:rsid w:val="00FB0302"/>
    <w:rsid w:val="00FE067A"/>
    <w:rsid w:val="00FE0F43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8BBCB5"/>
  <w15:docId w15:val="{E1F6CFA9-F64C-42BC-8E85-60010CF5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2C"/>
    <w:rPr>
      <w:rFonts w:ascii="Tahoma" w:eastAsiaTheme="minorHAnsi" w:hAnsi="Tahoma" w:cs="Tahoma"/>
      <w:color w:val="595959" w:themeColor="text1" w:themeTint="A6"/>
      <w:kern w:val="20"/>
      <w:position w:val="8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FC4"/>
    <w:rPr>
      <w:color w:val="F491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FC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F3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F3B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F3B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  <w:style w:type="paragraph" w:styleId="Akapitzlist">
    <w:name w:val="List Paragraph"/>
    <w:basedOn w:val="Normalny"/>
    <w:uiPriority w:val="34"/>
    <w:rsid w:val="001948CC"/>
    <w:pPr>
      <w:contextualSpacing/>
    </w:pPr>
  </w:style>
  <w:style w:type="paragraph" w:styleId="Poprawka">
    <w:name w:val="Revision"/>
    <w:hidden/>
    <w:uiPriority w:val="99"/>
    <w:semiHidden/>
    <w:rsid w:val="00B110E4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olina.pl/zespol/dr-n-med-marek-filipe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arolina.pl/zespol/lek-stefan-w-czarniecki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C5BB4-701D-4749-8914-5452C29E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{9D8530A6-CB61-457A-A0C4-3DB4F27A4954}tf56348247_win32.dotx</Template>
  <TotalTime>0</TotalTime>
  <Pages>4</Pages>
  <Words>1243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Ciężarek Monika</dc:creator>
  <cp:lastModifiedBy>Skobodzińska Magdalena</cp:lastModifiedBy>
  <cp:revision>3</cp:revision>
  <cp:lastPrinted>2025-02-19T11:46:00Z</cp:lastPrinted>
  <dcterms:created xsi:type="dcterms:W3CDTF">2025-07-01T08:30:00Z</dcterms:created>
  <dcterms:modified xsi:type="dcterms:W3CDTF">2025-07-01T08:37:00Z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