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56C9" w:rsidRDefault="00894E83">
      <w:pPr>
        <w:pStyle w:val="TreA"/>
        <w:shd w:val="clear" w:color="auto" w:fill="FFFFFF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</w:p>
    <w:p w:rsidR="004556C9" w:rsidRDefault="00894E83">
      <w:pPr>
        <w:pStyle w:val="TreA"/>
        <w:shd w:val="clear" w:color="auto" w:fill="FFFFFF"/>
        <w:spacing w:line="27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>Materia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ł </w:t>
      </w:r>
      <w:r>
        <w:rPr>
          <w:rFonts w:ascii="Calibri" w:eastAsia="Calibri" w:hAnsi="Calibri" w:cs="Calibri"/>
          <w:sz w:val="20"/>
          <w:szCs w:val="20"/>
        </w:rPr>
        <w:t>prasowy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</w:t>
      </w:r>
      <w:r w:rsidR="00150D21">
        <w:rPr>
          <w:rFonts w:ascii="Calibri" w:eastAsia="Calibri" w:hAnsi="Calibri" w:cs="Calibri"/>
          <w:sz w:val="20"/>
          <w:szCs w:val="20"/>
        </w:rPr>
        <w:t xml:space="preserve">Warszawa, </w:t>
      </w:r>
      <w:r w:rsidR="00381484">
        <w:rPr>
          <w:rFonts w:ascii="Calibri" w:eastAsia="Calibri" w:hAnsi="Calibri" w:cs="Calibri"/>
          <w:sz w:val="20"/>
          <w:szCs w:val="20"/>
        </w:rPr>
        <w:t>5 marca</w:t>
      </w:r>
      <w:r>
        <w:rPr>
          <w:rFonts w:ascii="Calibri" w:eastAsia="Calibri" w:hAnsi="Calibri" w:cs="Calibri"/>
          <w:sz w:val="20"/>
          <w:szCs w:val="20"/>
        </w:rPr>
        <w:t xml:space="preserve"> 2019 r.</w:t>
      </w:r>
    </w:p>
    <w:p w:rsidR="004556C9" w:rsidRDefault="004556C9">
      <w:pPr>
        <w:pStyle w:val="TreA"/>
        <w:shd w:val="clear" w:color="auto" w:fill="FFFFFF"/>
        <w:spacing w:after="200" w:line="28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4556C9" w:rsidRDefault="004556C9">
      <w:pPr>
        <w:pStyle w:val="TreA"/>
        <w:shd w:val="clear" w:color="auto" w:fill="FFFFFF"/>
        <w:spacing w:after="200" w:line="28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4556C9" w:rsidRDefault="00894E83">
      <w:pPr>
        <w:pStyle w:val="TreA"/>
        <w:shd w:val="clear" w:color="auto" w:fill="FFFFFF"/>
        <w:spacing w:after="200" w:line="288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Wszystko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zaczyna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się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od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rozgrzewki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!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Chcesz efektywnie trenować i zapobiegać kontuzjom? Nigdy nie pomijaj rozgrzewki, a po skończonym wysiłku zadbaj o schłodzenie i regenerację organizmu. 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ile zawodowi sportowcy nie wyobrażają sobie treningu bez rozgrzewki, to wielu amator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bagatelizuje jej znaczenie. Tymczasem jest ona niezbędną częścią treningu.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– </w:t>
      </w:r>
      <w:r>
        <w:rPr>
          <w:rFonts w:ascii="Calibri" w:eastAsia="Calibri" w:hAnsi="Calibri" w:cs="Calibri"/>
          <w:i/>
          <w:iCs/>
          <w:sz w:val="22"/>
          <w:szCs w:val="22"/>
        </w:rPr>
        <w:t>Rozgrzewka przygotowuje cały organizm do wysiłku fizycznego. W czasie spoczynku nasze mięśnie wykorzystują 15 procent pracy serca, a w czasie wysiłku ponad 70 procent. Dzięki rozgrzewce nie tylko bezpiecznie aktywizujemy mięśnie, ale r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układ sercowo-naczyniowy, oddechowy oraz narządy wewnętrzne. Łatwiej nam będzie zrealizować założenia treningowe i poprawimy nasze samopoczucie. Rozgrzewka jest jednym z ważniejszych czynnik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ry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pozwoli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zmini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maliz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ować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ryzyko kontuzji przeciążeniowych, typowych dla biegaczy, ale też drobnych lub ostrych kontuzji, takich jak naderwania mięśni czy nacią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gni</w:t>
      </w:r>
      <w:r>
        <w:rPr>
          <w:rFonts w:ascii="Calibri" w:eastAsia="Calibri" w:hAnsi="Calibri" w:cs="Calibri"/>
          <w:i/>
          <w:iCs/>
          <w:sz w:val="22"/>
          <w:szCs w:val="22"/>
        </w:rPr>
        <w:t>ę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cia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ścię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de-DE"/>
        </w:rPr>
        <w:t>gien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–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dr Mateusz Janik, ortopeda z Carolina Medical Center.</w:t>
      </w:r>
    </w:p>
    <w:p w:rsidR="004556C9" w:rsidRPr="00897752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 xml:space="preserve">Mimo że prawie 70 procent biegaczy deklaruje, że rozgrzewa się przed treningiem, to </w:t>
      </w:r>
      <w:proofErr w:type="spellStart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>czę</w:t>
      </w:r>
      <w:proofErr w:type="spellEnd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  <w:lang w:val="it-IT"/>
        </w:rPr>
        <w:t xml:space="preserve">sto </w:t>
      </w:r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 xml:space="preserve">robi </w:t>
      </w:r>
      <w:r w:rsidR="00150D21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br/>
      </w:r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>to niedokładnie, za kr</w:t>
      </w:r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  <w:lang w:val="es-ES_tradnl"/>
        </w:rPr>
        <w:t>ó</w:t>
      </w:r>
      <w:proofErr w:type="spellStart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>tko</w:t>
      </w:r>
      <w:proofErr w:type="spellEnd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 xml:space="preserve"> i bez planu. </w:t>
      </w:r>
      <w:proofErr w:type="spellStart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>Wedł</w:t>
      </w:r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  <w:lang w:val="de-DE"/>
        </w:rPr>
        <w:t>ug</w:t>
      </w:r>
      <w:proofErr w:type="spellEnd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  <w:lang w:val="de-DE"/>
        </w:rPr>
        <w:t xml:space="preserve"> </w:t>
      </w:r>
      <w:proofErr w:type="spellStart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  <w:lang w:val="de-DE"/>
        </w:rPr>
        <w:t>sonda</w:t>
      </w:r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>żu</w:t>
      </w:r>
      <w:proofErr w:type="spellEnd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 xml:space="preserve"> przeprowadzonego przez </w:t>
      </w:r>
      <w:proofErr w:type="spellStart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>Runner’s</w:t>
      </w:r>
      <w:proofErr w:type="spellEnd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 xml:space="preserve"> World (dane z 2016 roku) dla 41 procent biegaczy rozgrzewka przed treningiem składa się przede wszystkim z ćwiczeń rozciągających. Jednak sam </w:t>
      </w:r>
      <w:proofErr w:type="spellStart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>stretching</w:t>
      </w:r>
      <w:proofErr w:type="spellEnd"/>
      <w:r w:rsidRPr="00897752">
        <w:rPr>
          <w:rFonts w:ascii="Calibri" w:eastAsia="Calibri" w:hAnsi="Calibri" w:cs="Calibri"/>
          <w:color w:val="000000" w:themeColor="text1"/>
          <w:sz w:val="22"/>
          <w:szCs w:val="22"/>
          <w:u w:color="F80000"/>
        </w:rPr>
        <w:t xml:space="preserve"> to zdecydowanie za mało!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– Rozgrzewka powinna być dostosowana do konkretnej aktywności. Inaczej rozgrzewamy się przed maratonem, a inaczej np. przed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crossfitem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. Maraton jest wysiłkiem długotrwałym, ale o umiarkowanej intensywności. W trakcie jego trwania nie dochodzi do zbyt dużej produkcji kwasu mlekowego (czyli do zakwaszenia naszego organizmu). Im bliżej końca biegu, tym zakwaszenie będzie narastało, w zależności od tolerancji naszego organizmu. Maratończyk wchodzi na wyższe obroty łagodniej i w dłuższym czasie. Dlatego rozgrzewka powinna być łagodniejsza niż przed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crossfitem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ry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zaliczany jest do trening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 intensywnych. Tu wysiłek będzie trwał kr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cej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>, ale organizm wchodzi od razu na wyższe tętno, na tzw. wysokie obroty</w:t>
      </w:r>
      <w:r>
        <w:rPr>
          <w:rFonts w:ascii="Calibri" w:eastAsia="Calibri" w:hAnsi="Calibri" w:cs="Calibri"/>
          <w:sz w:val="22"/>
          <w:szCs w:val="22"/>
        </w:rPr>
        <w:t xml:space="preserve"> –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Mateusz Jenda, fizjoterapeuta i trener przygotowania motorycznego </w:t>
      </w:r>
      <w:r w:rsidR="00150D21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z Carolina Medical Center. 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 w:rsidRPr="00381484">
        <w:rPr>
          <w:rFonts w:ascii="Calibri" w:eastAsia="Calibri" w:hAnsi="Calibri" w:cs="Calibri"/>
          <w:b/>
          <w:sz w:val="22"/>
          <w:szCs w:val="22"/>
          <w:lang w:val="en-US"/>
        </w:rPr>
        <w:t>W</w:t>
      </w:r>
      <w:proofErr w:type="spellStart"/>
      <w:r w:rsidRPr="00381484">
        <w:rPr>
          <w:rFonts w:ascii="Calibri" w:eastAsia="Calibri" w:hAnsi="Calibri" w:cs="Calibri"/>
          <w:b/>
          <w:sz w:val="22"/>
          <w:szCs w:val="22"/>
        </w:rPr>
        <w:t>łaściwa</w:t>
      </w:r>
      <w:proofErr w:type="spellEnd"/>
      <w:r w:rsidRPr="00381484">
        <w:rPr>
          <w:rFonts w:ascii="Calibri" w:eastAsia="Calibri" w:hAnsi="Calibri" w:cs="Calibri"/>
          <w:b/>
          <w:sz w:val="22"/>
          <w:szCs w:val="22"/>
        </w:rPr>
        <w:t xml:space="preserve"> rozgrzewka składa się z kilku etap</w:t>
      </w:r>
      <w:r w:rsidRPr="00381484">
        <w:rPr>
          <w:rFonts w:ascii="Calibri" w:eastAsia="Calibri" w:hAnsi="Calibri" w:cs="Calibri"/>
          <w:b/>
          <w:sz w:val="22"/>
          <w:szCs w:val="22"/>
          <w:lang w:val="es-ES_tradnl"/>
        </w:rPr>
        <w:t>ó</w:t>
      </w:r>
      <w:r w:rsidRPr="00381484">
        <w:rPr>
          <w:rFonts w:ascii="Calibri" w:eastAsia="Calibri" w:hAnsi="Calibri" w:cs="Calibri"/>
          <w:b/>
          <w:sz w:val="22"/>
          <w:szCs w:val="22"/>
        </w:rPr>
        <w:t xml:space="preserve">w, </w:t>
      </w:r>
      <w:proofErr w:type="spellStart"/>
      <w:r w:rsidRPr="00381484">
        <w:rPr>
          <w:rFonts w:ascii="Calibri" w:eastAsia="Calibri" w:hAnsi="Calibri" w:cs="Calibri"/>
          <w:b/>
          <w:sz w:val="22"/>
          <w:szCs w:val="22"/>
        </w:rPr>
        <w:t>kt</w:t>
      </w:r>
      <w:proofErr w:type="spellEnd"/>
      <w:r w:rsidRPr="00381484">
        <w:rPr>
          <w:rFonts w:ascii="Calibri" w:eastAsia="Calibri" w:hAnsi="Calibri" w:cs="Calibri"/>
          <w:b/>
          <w:sz w:val="22"/>
          <w:szCs w:val="22"/>
          <w:lang w:val="es-ES_tradnl"/>
        </w:rPr>
        <w:t>ó</w:t>
      </w:r>
      <w:r w:rsidRPr="00381484">
        <w:rPr>
          <w:rFonts w:ascii="Calibri" w:eastAsia="Calibri" w:hAnsi="Calibri" w:cs="Calibri"/>
          <w:b/>
          <w:sz w:val="22"/>
          <w:szCs w:val="22"/>
        </w:rPr>
        <w:t>re razem tworzą zintegrowaną całość.</w:t>
      </w:r>
      <w:r>
        <w:rPr>
          <w:rFonts w:ascii="Calibri" w:eastAsia="Calibri" w:hAnsi="Calibri" w:cs="Calibri"/>
          <w:sz w:val="22"/>
          <w:szCs w:val="22"/>
        </w:rPr>
        <w:t xml:space="preserve"> Bez względu na rodzaj zaplanowanego przez Ciebie treningu, nie pomijaj żadnego z element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. A są to: przygotowanie do wysiłku, aktywacja i </w:t>
      </w:r>
      <w:proofErr w:type="spellStart"/>
      <w:r>
        <w:rPr>
          <w:rFonts w:ascii="Calibri" w:eastAsia="Calibri" w:hAnsi="Calibri" w:cs="Calibri"/>
          <w:sz w:val="22"/>
          <w:szCs w:val="22"/>
        </w:rPr>
        <w:t>stretching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dynamiczny. Do konkretnej aktywności dostosowane będą różne ćwiczenia. Pamiętaj też, że rozgrzewka nie powinna być bardziej intensywna niż trening. Nie może wywoływać nadmiernego zmęczenia. Czas trwania: 10-20 minut. </w:t>
      </w:r>
    </w:p>
    <w:p w:rsidR="004556C9" w:rsidRDefault="00ED292D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 w:rsidRPr="00381484">
        <w:rPr>
          <w:rFonts w:ascii="Calibri" w:eastAsia="Calibri" w:hAnsi="Calibri" w:cs="Calibri"/>
          <w:sz w:val="22"/>
          <w:szCs w:val="22"/>
        </w:rPr>
        <w:lastRenderedPageBreak/>
        <w:t xml:space="preserve">Sezon na maratony wystartował. Już 14 kwietnia w Warszawie </w:t>
      </w:r>
      <w:r w:rsidR="00381484">
        <w:rPr>
          <w:rFonts w:ascii="Calibri" w:eastAsia="Calibri" w:hAnsi="Calibri" w:cs="Calibri"/>
          <w:sz w:val="22"/>
          <w:szCs w:val="22"/>
        </w:rPr>
        <w:t xml:space="preserve">odbędzie się </w:t>
      </w:r>
      <w:r w:rsidRPr="00381484">
        <w:rPr>
          <w:rFonts w:ascii="Calibri" w:eastAsia="Calibri" w:hAnsi="Calibri" w:cs="Calibri"/>
          <w:sz w:val="22"/>
          <w:szCs w:val="22"/>
        </w:rPr>
        <w:t xml:space="preserve">jedno z największych wydarzeń sportowych – ORLEN </w:t>
      </w:r>
      <w:proofErr w:type="spellStart"/>
      <w:r w:rsidR="00381484" w:rsidRPr="00381484">
        <w:rPr>
          <w:rFonts w:ascii="Calibri" w:eastAsia="Calibri" w:hAnsi="Calibri" w:cs="Calibri"/>
          <w:sz w:val="22"/>
          <w:szCs w:val="22"/>
        </w:rPr>
        <w:t>Warsaw</w:t>
      </w:r>
      <w:proofErr w:type="spellEnd"/>
      <w:r w:rsidR="00381484" w:rsidRPr="0038148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81484" w:rsidRPr="00381484">
        <w:rPr>
          <w:rFonts w:ascii="Calibri" w:eastAsia="Calibri" w:hAnsi="Calibri" w:cs="Calibri"/>
          <w:sz w:val="22"/>
          <w:szCs w:val="22"/>
        </w:rPr>
        <w:t>Marathon</w:t>
      </w:r>
      <w:proofErr w:type="spellEnd"/>
      <w:r w:rsidRPr="00381484">
        <w:rPr>
          <w:rFonts w:ascii="Calibri" w:eastAsia="Calibri" w:hAnsi="Calibri" w:cs="Calibri"/>
          <w:sz w:val="22"/>
          <w:szCs w:val="22"/>
        </w:rPr>
        <w:t>. O</w:t>
      </w:r>
      <w:r w:rsidR="00894E83" w:rsidRPr="00381484">
        <w:rPr>
          <w:rFonts w:ascii="Calibri" w:eastAsia="Calibri" w:hAnsi="Calibri" w:cs="Calibri"/>
          <w:sz w:val="22"/>
          <w:szCs w:val="22"/>
        </w:rPr>
        <w:t>to przykład rozgrzewki dla os</w:t>
      </w:r>
      <w:r w:rsidR="00894E83" w:rsidRPr="00381484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894E83" w:rsidRPr="00381484">
        <w:rPr>
          <w:rFonts w:ascii="Calibri" w:eastAsia="Calibri" w:hAnsi="Calibri" w:cs="Calibri"/>
          <w:sz w:val="22"/>
          <w:szCs w:val="22"/>
        </w:rPr>
        <w:t xml:space="preserve">b przygotowujących się </w:t>
      </w:r>
      <w:r w:rsidR="00150D21" w:rsidRPr="00381484">
        <w:rPr>
          <w:rFonts w:ascii="Calibri" w:eastAsia="Calibri" w:hAnsi="Calibri" w:cs="Calibri"/>
          <w:sz w:val="22"/>
          <w:szCs w:val="22"/>
        </w:rPr>
        <w:br/>
      </w:r>
      <w:r w:rsidR="00894E83" w:rsidRPr="00381484">
        <w:rPr>
          <w:rFonts w:ascii="Calibri" w:eastAsia="Calibri" w:hAnsi="Calibri" w:cs="Calibri"/>
          <w:sz w:val="22"/>
          <w:szCs w:val="22"/>
        </w:rPr>
        <w:t>do startu w maratonie:</w:t>
      </w:r>
    </w:p>
    <w:p w:rsidR="004556C9" w:rsidRPr="00381484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381484">
        <w:rPr>
          <w:rFonts w:ascii="Calibri" w:eastAsia="Calibri" w:hAnsi="Calibri" w:cs="Calibri"/>
          <w:b/>
          <w:bCs/>
          <w:sz w:val="22"/>
          <w:szCs w:val="22"/>
        </w:rPr>
        <w:t xml:space="preserve">Etap 1 </w:t>
      </w:r>
      <w:r w:rsidR="00E81FA3">
        <w:rPr>
          <w:rFonts w:ascii="Calibri" w:eastAsia="Calibri" w:hAnsi="Calibri" w:cs="Calibri"/>
          <w:b/>
          <w:sz w:val="22"/>
          <w:szCs w:val="22"/>
        </w:rPr>
        <w:t>– przygotowanie</w:t>
      </w:r>
      <w:r w:rsidRPr="00381484">
        <w:rPr>
          <w:rFonts w:ascii="Calibri" w:eastAsia="Calibri" w:hAnsi="Calibri" w:cs="Calibri"/>
          <w:b/>
          <w:sz w:val="22"/>
          <w:szCs w:val="22"/>
        </w:rPr>
        <w:t xml:space="preserve"> do wysiłku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Cel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podwyższenie temperatury ciała i przyspieszenie tętna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Zacznij od ćwiczeń </w:t>
      </w:r>
      <w:proofErr w:type="spell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lnych</w:t>
      </w:r>
      <w:proofErr w:type="spellEnd"/>
      <w:r>
        <w:rPr>
          <w:rFonts w:ascii="Calibri" w:eastAsia="Calibri" w:hAnsi="Calibri" w:cs="Calibri"/>
          <w:sz w:val="22"/>
          <w:szCs w:val="22"/>
        </w:rPr>
        <w:t>: najpierw potruchtaj, a następnie dodaj wymachy kończyn 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W pierwszej kolejności wykonaj ćwiczenia </w:t>
      </w:r>
      <w:r w:rsidR="00150D21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symetryczne (np. krążenia ramion), a potem przejdź 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do </w:t>
      </w:r>
      <w:r>
        <w:rPr>
          <w:rFonts w:ascii="Calibri" w:eastAsia="Calibri" w:hAnsi="Calibri" w:cs="Calibri"/>
          <w:sz w:val="22"/>
          <w:szCs w:val="22"/>
        </w:rPr>
        <w:t xml:space="preserve">ćwiczeń asymetrycznych (np. krążenia naprzemienne, skip w różnych formach, krok dostawny, bieg </w:t>
      </w:r>
      <w:proofErr w:type="spellStart"/>
      <w:r>
        <w:rPr>
          <w:rFonts w:ascii="Calibri" w:eastAsia="Calibri" w:hAnsi="Calibri" w:cs="Calibri"/>
          <w:sz w:val="22"/>
          <w:szCs w:val="22"/>
        </w:rPr>
        <w:t>prz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d-tył, poruszanie się na boki). </w:t>
      </w:r>
    </w:p>
    <w:p w:rsidR="004556C9" w:rsidRPr="00381484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381484">
        <w:rPr>
          <w:rFonts w:ascii="Calibri" w:eastAsia="Calibri" w:hAnsi="Calibri" w:cs="Calibri"/>
          <w:b/>
          <w:bCs/>
          <w:sz w:val="22"/>
          <w:szCs w:val="22"/>
        </w:rPr>
        <w:t>Etap 2</w:t>
      </w:r>
      <w:r w:rsidRPr="00381484">
        <w:rPr>
          <w:rFonts w:ascii="Calibri" w:eastAsia="Calibri" w:hAnsi="Calibri" w:cs="Calibri"/>
          <w:b/>
          <w:sz w:val="22"/>
          <w:szCs w:val="22"/>
        </w:rPr>
        <w:t xml:space="preserve"> –  aktywacja 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Cel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 xml:space="preserve">pobudzenie grup mięśni,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będą aktywne podczas treningu. Skup się na mięśniach pośladkowych, a także na mięśniach stabilizujących tułów (tzw. CORE). Dzięki temu podczas wielogodzinnego maratonu będziesz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gł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lepiej kontrolować sylwetkę i technikę biegu. Przykładowe ćwiczenia: unoszenie bioder w leżeniu na plecach, deska, deska bokiem.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Etap 3 </w:t>
      </w:r>
      <w:r w:rsidRPr="00381484">
        <w:rPr>
          <w:rFonts w:ascii="Calibri" w:eastAsia="Calibri" w:hAnsi="Calibri" w:cs="Calibri"/>
          <w:b/>
          <w:bCs/>
          <w:sz w:val="22"/>
          <w:szCs w:val="22"/>
        </w:rPr>
        <w:t xml:space="preserve">–  </w:t>
      </w:r>
      <w:proofErr w:type="spellStart"/>
      <w:r w:rsidRPr="00381484">
        <w:rPr>
          <w:rFonts w:ascii="Calibri" w:eastAsia="Calibri" w:hAnsi="Calibri" w:cs="Calibri"/>
          <w:b/>
          <w:sz w:val="22"/>
          <w:szCs w:val="22"/>
        </w:rPr>
        <w:t>stretching</w:t>
      </w:r>
      <w:proofErr w:type="spellEnd"/>
      <w:r w:rsidRPr="00381484">
        <w:rPr>
          <w:rFonts w:ascii="Calibri" w:eastAsia="Calibri" w:hAnsi="Calibri" w:cs="Calibri"/>
          <w:b/>
          <w:sz w:val="22"/>
          <w:szCs w:val="22"/>
        </w:rPr>
        <w:t xml:space="preserve"> dynamiczny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Cel: przygotowanie mięśni do treningu.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Podczas wysiłku będą one kurczyć się i rozkurczać, czyli zwiększać napięcie i rozluźniać. I z takich ćwiczeń powinien </w:t>
      </w:r>
      <w:proofErr w:type="spellStart"/>
      <w:r>
        <w:rPr>
          <w:rFonts w:ascii="Calibri" w:eastAsia="Calibri" w:hAnsi="Calibri" w:cs="Calibri"/>
          <w:sz w:val="22"/>
          <w:szCs w:val="22"/>
        </w:rPr>
        <w:t>skł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ada</w:t>
      </w:r>
      <w:r>
        <w:rPr>
          <w:rFonts w:ascii="Calibri" w:eastAsia="Calibri" w:hAnsi="Calibri" w:cs="Calibri"/>
          <w:sz w:val="22"/>
          <w:szCs w:val="22"/>
        </w:rPr>
        <w:t xml:space="preserve">ć się </w:t>
      </w:r>
      <w:proofErr w:type="spellStart"/>
      <w:r>
        <w:rPr>
          <w:rFonts w:ascii="Calibri" w:eastAsia="Calibri" w:hAnsi="Calibri" w:cs="Calibri"/>
          <w:sz w:val="22"/>
          <w:szCs w:val="22"/>
        </w:rPr>
        <w:t>stretching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dynamiczny. Przykładowe ćwiczenie: przez 2-3 sekundy utrzymuj </w:t>
      </w:r>
      <w:proofErr w:type="spellStart"/>
      <w:r>
        <w:rPr>
          <w:rFonts w:ascii="Calibri" w:eastAsia="Calibri" w:hAnsi="Calibri" w:cs="Calibri"/>
          <w:sz w:val="22"/>
          <w:szCs w:val="22"/>
        </w:rPr>
        <w:t>rozcią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gni</w:t>
      </w:r>
      <w:proofErr w:type="spellStart"/>
      <w:r>
        <w:rPr>
          <w:rFonts w:ascii="Calibri" w:eastAsia="Calibri" w:hAnsi="Calibri" w:cs="Calibri"/>
          <w:sz w:val="22"/>
          <w:szCs w:val="22"/>
        </w:rPr>
        <w:t>ęcie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mięśnia czworogłowego, a potem dynamicznie </w:t>
      </w:r>
      <w:r w:rsidR="00150D21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go napnij. W tym celu przyciągnij piętę </w:t>
      </w:r>
      <w:r>
        <w:rPr>
          <w:rFonts w:ascii="Calibri" w:eastAsia="Calibri" w:hAnsi="Calibri" w:cs="Calibri"/>
          <w:sz w:val="22"/>
          <w:szCs w:val="22"/>
          <w:lang w:val="pt-PT"/>
        </w:rPr>
        <w:t>do po</w:t>
      </w:r>
      <w:proofErr w:type="spellStart"/>
      <w:r>
        <w:rPr>
          <w:rFonts w:ascii="Calibri" w:eastAsia="Calibri" w:hAnsi="Calibri" w:cs="Calibri"/>
          <w:sz w:val="22"/>
          <w:szCs w:val="22"/>
        </w:rPr>
        <w:t>śladka</w:t>
      </w:r>
      <w:proofErr w:type="spellEnd"/>
      <w:r>
        <w:rPr>
          <w:rFonts w:ascii="Calibri" w:eastAsia="Calibri" w:hAnsi="Calibri" w:cs="Calibri"/>
          <w:sz w:val="22"/>
          <w:szCs w:val="22"/>
        </w:rPr>
        <w:t>, a następnie wykonaj dynamiczne kopnięcie z kontrolowanym wyprostem kolana.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Przed intensywnym wysiłkiem…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 w:rsidRPr="00381484">
        <w:rPr>
          <w:rFonts w:ascii="Calibri" w:eastAsia="Calibri" w:hAnsi="Calibri" w:cs="Calibri"/>
          <w:b/>
          <w:sz w:val="22"/>
          <w:szCs w:val="22"/>
        </w:rPr>
        <w:t>Jeśli uprawiasz sprint, podnoszenie ciężar</w:t>
      </w:r>
      <w:r w:rsidRPr="00381484">
        <w:rPr>
          <w:rFonts w:ascii="Calibri" w:eastAsia="Calibri" w:hAnsi="Calibri" w:cs="Calibri"/>
          <w:b/>
          <w:sz w:val="22"/>
          <w:szCs w:val="22"/>
          <w:lang w:val="es-ES_tradnl"/>
        </w:rPr>
        <w:t>ó</w:t>
      </w:r>
      <w:r w:rsidRPr="00381484">
        <w:rPr>
          <w:rFonts w:ascii="Calibri" w:eastAsia="Calibri" w:hAnsi="Calibri" w:cs="Calibri"/>
          <w:b/>
          <w:sz w:val="22"/>
          <w:szCs w:val="22"/>
        </w:rPr>
        <w:t>w albo popularny trening</w:t>
      </w:r>
      <w:r w:rsidRPr="00381484">
        <w:rPr>
          <w:rFonts w:ascii="Calibri" w:eastAsia="Calibri" w:hAnsi="Calibri" w:cs="Calibri"/>
          <w:b/>
          <w:sz w:val="22"/>
          <w:szCs w:val="22"/>
          <w:lang w:val="de-DE"/>
        </w:rPr>
        <w:t xml:space="preserve"> </w:t>
      </w:r>
      <w:proofErr w:type="spellStart"/>
      <w:r w:rsidRPr="00381484">
        <w:rPr>
          <w:rFonts w:ascii="Calibri" w:eastAsia="Calibri" w:hAnsi="Calibri" w:cs="Calibri"/>
          <w:b/>
          <w:sz w:val="22"/>
          <w:szCs w:val="22"/>
          <w:lang w:val="de-DE"/>
        </w:rPr>
        <w:t>interwa</w:t>
      </w:r>
      <w:proofErr w:type="spellEnd"/>
      <w:r w:rsidRPr="00381484">
        <w:rPr>
          <w:rFonts w:ascii="Calibri" w:eastAsia="Calibri" w:hAnsi="Calibri" w:cs="Calibri"/>
          <w:b/>
          <w:sz w:val="22"/>
          <w:szCs w:val="22"/>
        </w:rPr>
        <w:t>łowy</w:t>
      </w:r>
      <w:r>
        <w:rPr>
          <w:rFonts w:ascii="Calibri" w:eastAsia="Calibri" w:hAnsi="Calibri" w:cs="Calibri"/>
          <w:sz w:val="22"/>
          <w:szCs w:val="22"/>
        </w:rPr>
        <w:t xml:space="preserve"> (polegający na przeplataniu tętna wysokiego z niskim) </w:t>
      </w:r>
      <w:r w:rsidRPr="00381484">
        <w:rPr>
          <w:rFonts w:ascii="Calibri" w:eastAsia="Calibri" w:hAnsi="Calibri" w:cs="Calibri"/>
          <w:b/>
          <w:sz w:val="22"/>
          <w:szCs w:val="22"/>
        </w:rPr>
        <w:t>podczas rozgrzewki warto przeprowadzić też aktywację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381484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(pobudzenie) </w:t>
      </w:r>
      <w:r w:rsidRPr="00381484">
        <w:rPr>
          <w:rFonts w:ascii="Calibri" w:eastAsia="Calibri" w:hAnsi="Calibri" w:cs="Calibri"/>
          <w:b/>
          <w:sz w:val="22"/>
          <w:szCs w:val="22"/>
        </w:rPr>
        <w:t>układu nerwowego</w:t>
      </w:r>
      <w:r>
        <w:rPr>
          <w:rFonts w:ascii="Calibri" w:eastAsia="Calibri" w:hAnsi="Calibri" w:cs="Calibri"/>
          <w:sz w:val="22"/>
          <w:szCs w:val="22"/>
        </w:rPr>
        <w:t xml:space="preserve">. W tym celu wykonaj kilka dynamicznych ćwiczeń, aby wejść na wysokie tętno. Pobudzisz </w:t>
      </w:r>
      <w:r>
        <w:rPr>
          <w:rFonts w:ascii="Calibri" w:eastAsia="Calibri" w:hAnsi="Calibri" w:cs="Calibri"/>
          <w:sz w:val="22"/>
          <w:szCs w:val="22"/>
          <w:lang w:val="it-IT"/>
        </w:rPr>
        <w:t>cia</w:t>
      </w:r>
      <w:proofErr w:type="spellStart"/>
      <w:r>
        <w:rPr>
          <w:rFonts w:ascii="Calibri" w:eastAsia="Calibri" w:hAnsi="Calibri" w:cs="Calibri"/>
          <w:sz w:val="22"/>
          <w:szCs w:val="22"/>
        </w:rPr>
        <w:t>ło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pracy i przyzwyczaisz je do intensywnego wysiłku. Wykonuj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ruch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y,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re b</w:t>
      </w:r>
      <w:proofErr w:type="spellStart"/>
      <w:r>
        <w:rPr>
          <w:rFonts w:ascii="Calibri" w:eastAsia="Calibri" w:hAnsi="Calibri" w:cs="Calibri"/>
          <w:sz w:val="22"/>
          <w:szCs w:val="22"/>
        </w:rPr>
        <w:t>ędą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dominowały w Twoim treningu. Przykładowe ćwiczenia dla sprintu: niski </w:t>
      </w:r>
      <w:proofErr w:type="spellStart"/>
      <w:r>
        <w:rPr>
          <w:rFonts w:ascii="Calibri" w:eastAsia="Calibri" w:hAnsi="Calibri" w:cs="Calibri"/>
          <w:sz w:val="22"/>
          <w:szCs w:val="22"/>
        </w:rPr>
        <w:t>skipping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miejscu </w:t>
      </w:r>
      <w:r w:rsidR="00381484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z dynamiczną pracą rąk (5-7 sekund), a następnie dynamiczny start na odcinku 5-10 metr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w. 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Przed maratonem, jeśli nie jesteś zawodowcem, faza pobudzenia układu nerwowego nie jest konieczna. Podczas jego trwania nasz organizm z czasem i tak zacznie wchodzić na wyższe obroty, ale nie tak gwałtownie, jak w przypadku intensywnego treningu </w:t>
      </w:r>
      <w:r>
        <w:rPr>
          <w:rFonts w:ascii="Calibri" w:eastAsia="Calibri" w:hAnsi="Calibri" w:cs="Calibri"/>
          <w:sz w:val="22"/>
          <w:szCs w:val="22"/>
        </w:rPr>
        <w:t>– wyjaśnia fizjoterapeuta.</w:t>
      </w:r>
    </w:p>
    <w:p w:rsidR="00381484" w:rsidRDefault="0038148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81484" w:rsidRDefault="0038148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Po treningu czas na regenerację!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Czy wiesz, że to, co zrobisz bezpośrednio po wysiłku będzie miało wpływ na to jak się będziesz czuć nazajutrz? </w:t>
      </w:r>
      <w:r w:rsidRPr="00381484">
        <w:rPr>
          <w:rFonts w:ascii="Calibri" w:eastAsia="Calibri" w:hAnsi="Calibri" w:cs="Calibri"/>
          <w:b/>
          <w:sz w:val="22"/>
          <w:szCs w:val="22"/>
        </w:rPr>
        <w:t>Po treningu mięśnie są mocno ukrwione i spięte. Dlatego teraz należ</w:t>
      </w:r>
      <w:r w:rsidRPr="00381484">
        <w:rPr>
          <w:rFonts w:ascii="Calibri" w:eastAsia="Calibri" w:hAnsi="Calibri" w:cs="Calibri"/>
          <w:b/>
          <w:sz w:val="22"/>
          <w:szCs w:val="22"/>
          <w:lang w:val="nl-NL"/>
        </w:rPr>
        <w:t>y je sch</w:t>
      </w:r>
      <w:proofErr w:type="spellStart"/>
      <w:r w:rsidRPr="00381484">
        <w:rPr>
          <w:rFonts w:ascii="Calibri" w:eastAsia="Calibri" w:hAnsi="Calibri" w:cs="Calibri"/>
          <w:b/>
          <w:sz w:val="22"/>
          <w:szCs w:val="22"/>
        </w:rPr>
        <w:t>łodzić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 w:rsidR="00381484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Niestety wiele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 pomija bardzo waż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element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ch</w:t>
      </w:r>
      <w:r>
        <w:rPr>
          <w:rFonts w:ascii="Calibri" w:eastAsia="Calibri" w:hAnsi="Calibri" w:cs="Calibri"/>
          <w:sz w:val="22"/>
          <w:szCs w:val="22"/>
        </w:rPr>
        <w:t>łodzenia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potreningowego</w:t>
      </w:r>
      <w:proofErr w:type="spellEnd"/>
      <w:r>
        <w:rPr>
          <w:rFonts w:ascii="Calibri" w:eastAsia="Calibri" w:hAnsi="Calibri" w:cs="Calibri"/>
          <w:sz w:val="22"/>
          <w:szCs w:val="22"/>
        </w:rPr>
        <w:t>. Jego głównym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cel</w:t>
      </w:r>
      <w:r>
        <w:rPr>
          <w:rFonts w:ascii="Calibri" w:eastAsia="Calibri" w:hAnsi="Calibri" w:cs="Calibri"/>
          <w:sz w:val="22"/>
          <w:szCs w:val="22"/>
        </w:rPr>
        <w:t>em jest przyspieszenie wszystkich proces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regeneracyjnych.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>P</w:t>
      </w: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o </w:t>
      </w:r>
      <w:r>
        <w:rPr>
          <w:rFonts w:ascii="Calibri" w:eastAsia="Calibri" w:hAnsi="Calibri" w:cs="Calibri"/>
          <w:i/>
          <w:iCs/>
          <w:sz w:val="22"/>
          <w:szCs w:val="22"/>
        </w:rPr>
        <w:t>skończonym wysiłku</w:t>
      </w:r>
      <w:r w:rsidR="00897752">
        <w:rPr>
          <w:rFonts w:ascii="Calibri" w:eastAsia="Calibri" w:hAnsi="Calibri" w:cs="Calibri"/>
          <w:i/>
          <w:iCs/>
          <w:sz w:val="22"/>
          <w:szCs w:val="22"/>
        </w:rPr>
        <w:t xml:space="preserve">, w celu ochłodzenia organizmu, </w:t>
      </w: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w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arto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przemaszerować jeszcze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kilkadziesią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nl-NL"/>
        </w:rPr>
        <w:t>t metr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 (przez kilka minut) lub zrobić sobie rozbieganie, żeby wszystkie produkty przemiany materii,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re wydzieliły się podczas wysiłku, zostały jak najszybciej usunięte wraz z krwią i zneutralizowane. </w:t>
      </w:r>
      <w:r w:rsidR="00150D21">
        <w:rPr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Po obniżeniu temperatury ciała przechodzimy 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 xml:space="preserve">do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ćwiczeń rozciągających </w:t>
      </w:r>
      <w:r>
        <w:rPr>
          <w:rFonts w:ascii="Calibri" w:eastAsia="Calibri" w:hAnsi="Calibri" w:cs="Calibri"/>
          <w:sz w:val="22"/>
          <w:szCs w:val="22"/>
        </w:rPr>
        <w:t>–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fizjoterapeuta Mateusz Jenda.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Podczas rozgrzewki wykonywałeś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stretching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dynamiczny, natomiast po wysiłku przeprowadź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stretching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statyczny. </w:t>
      </w:r>
      <w:r>
        <w:rPr>
          <w:rFonts w:ascii="Calibri" w:eastAsia="Calibri" w:hAnsi="Calibri" w:cs="Calibri"/>
          <w:sz w:val="22"/>
          <w:szCs w:val="22"/>
        </w:rPr>
        <w:t xml:space="preserve">Celem rozciągania powysiłkowego jest rozluźnienie mięśni i znormalizowanie </w:t>
      </w:r>
      <w:proofErr w:type="spellStart"/>
      <w:r>
        <w:rPr>
          <w:rFonts w:ascii="Calibri" w:eastAsia="Calibri" w:hAnsi="Calibri" w:cs="Calibri"/>
          <w:sz w:val="22"/>
          <w:szCs w:val="22"/>
        </w:rPr>
        <w:t>napię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cia mi</w:t>
      </w:r>
      <w:proofErr w:type="spellStart"/>
      <w:r>
        <w:rPr>
          <w:rFonts w:ascii="Calibri" w:eastAsia="Calibri" w:hAnsi="Calibri" w:cs="Calibri"/>
          <w:sz w:val="22"/>
          <w:szCs w:val="22"/>
        </w:rPr>
        <w:t>ęśniowego</w:t>
      </w:r>
      <w:proofErr w:type="spellEnd"/>
      <w:r>
        <w:rPr>
          <w:rFonts w:ascii="Calibri" w:eastAsia="Calibri" w:hAnsi="Calibri" w:cs="Calibri"/>
          <w:sz w:val="22"/>
          <w:szCs w:val="22"/>
        </w:rPr>
        <w:t>. Nie ma tu miejsca na dynamiczne wymachy, a czas wykonywania ćwiczeń jest sprawą indywidualną. Połącz rozciąganie z powolnym oddychaniem. Zrelaksuj się, przyjmij określoną pozycję i przez około 30 sekund staraj się (w zależności od tolerancji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napięcia) tę pozycję utrzymać. Uwaga! Rozciąganie po wysiłku nie powinno być bolesne. S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kup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>ę na mięśniach zginają</w:t>
      </w:r>
      <w:r w:rsidR="00E80D4B">
        <w:rPr>
          <w:rFonts w:ascii="Calibri" w:eastAsia="Calibri" w:hAnsi="Calibri" w:cs="Calibri"/>
          <w:sz w:val="22"/>
          <w:szCs w:val="22"/>
        </w:rPr>
        <w:t>cych biodro, czyli mięśniu czwor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ogłowym, biodrowo-lędźwiowym, mięśniach prostujących w stawie biodrowym, w stawie kolanowym, a także na pośladkach, grupie kulszowo-goleniowej i łydkach. 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Zakończenie treningu bez schłodzenia i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stretchingu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statycznego skutkuje wydłużeniem czasu potrzebnego na regenerację niezbędnej do rozpoczęcia kolejnego treningu. </w:t>
      </w:r>
      <w:r>
        <w:rPr>
          <w:rFonts w:ascii="Calibri" w:eastAsia="Calibri" w:hAnsi="Calibri" w:cs="Calibri"/>
          <w:sz w:val="22"/>
          <w:szCs w:val="22"/>
        </w:rPr>
        <w:t xml:space="preserve">Może być przyczyną przetrenowania, a nawet kontuzji. Brak </w:t>
      </w:r>
      <w:proofErr w:type="spellStart"/>
      <w:r>
        <w:rPr>
          <w:rFonts w:ascii="Calibri" w:eastAsia="Calibri" w:hAnsi="Calibri" w:cs="Calibri"/>
          <w:sz w:val="22"/>
          <w:szCs w:val="22"/>
        </w:rPr>
        <w:t>stretchingu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 wysiłku powoduje, że nasze mięśnie </w:t>
      </w:r>
      <w:r w:rsidR="00150D21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są przykurczone.</w:t>
      </w: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>Poprzez schładzanie i rozciąganie mięśni optymalizujemy procesy regeneracyjne tkanek. Utrzymanie prawidłowego ukrwienia tkanek poprawia ich odżywienie, utlenowanie oraz oczyszczenie z produkt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 przemiany materii. Jeśli chcemy trenować lepiej, należy pamiętać o dobrej regeneracji,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zaczyna się już bezpośrednio po wysiłku </w:t>
      </w:r>
      <w:r>
        <w:rPr>
          <w:rFonts w:ascii="Calibri" w:eastAsia="Calibri" w:hAnsi="Calibri" w:cs="Calibri"/>
          <w:sz w:val="22"/>
          <w:szCs w:val="22"/>
        </w:rPr>
        <w:t>–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dr Mateusz Janik.</w:t>
      </w:r>
    </w:p>
    <w:p w:rsidR="004556C9" w:rsidRDefault="004556C9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556C9" w:rsidRDefault="0038148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Kilka ciekawostek</w:t>
      </w:r>
    </w:p>
    <w:p w:rsidR="00381484" w:rsidRDefault="00381484" w:rsidP="00381484">
      <w:pPr>
        <w:pStyle w:val="TreA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>W</w:t>
      </w:r>
      <w:r w:rsidR="00894E83">
        <w:rPr>
          <w:rStyle w:val="Brak"/>
          <w:rFonts w:ascii="Calibri" w:eastAsia="Calibri" w:hAnsi="Calibri" w:cs="Calibri"/>
          <w:sz w:val="22"/>
          <w:szCs w:val="22"/>
        </w:rPr>
        <w:t>ybierając się na trening w plenerze w mroźną pogodę, zanim wyjdziesz na zewnątrz, powinie</w:t>
      </w:r>
      <w:r>
        <w:rPr>
          <w:rStyle w:val="Brak"/>
          <w:rFonts w:ascii="Calibri" w:eastAsia="Calibri" w:hAnsi="Calibri" w:cs="Calibri"/>
          <w:sz w:val="22"/>
          <w:szCs w:val="22"/>
        </w:rPr>
        <w:t>neś zacząć od rozgrzewki w domu.</w:t>
      </w:r>
      <w:r w:rsidR="00894E83">
        <w:rPr>
          <w:rStyle w:val="Brak"/>
          <w:rFonts w:ascii="Calibri" w:eastAsia="Calibri" w:hAnsi="Calibri" w:cs="Calibri"/>
          <w:sz w:val="22"/>
          <w:szCs w:val="22"/>
        </w:rPr>
        <w:t xml:space="preserve"> Dzięki temu mięśnie i układ krążeniowo-oddechowy nie doznają szoku termicznego. Jest to tzw. rozgrzewka lokalna.</w:t>
      </w:r>
    </w:p>
    <w:p w:rsidR="00381484" w:rsidRDefault="00381484" w:rsidP="00381484">
      <w:pPr>
        <w:pStyle w:val="TreA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>O</w:t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 xml:space="preserve">późniona bolesność mięśniowa (z ang. DOMS) (potocznie zwana zakwasami) pojawia się </w:t>
      </w:r>
      <w:r>
        <w:rPr>
          <w:rStyle w:val="Brak"/>
          <w:rFonts w:ascii="Calibri" w:eastAsia="Calibri" w:hAnsi="Calibri" w:cs="Calibri"/>
          <w:sz w:val="22"/>
          <w:szCs w:val="22"/>
        </w:rPr>
        <w:br/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>w ciągu 24-72 godzin po wysiłku, a zakwasy to b</w:t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  <w:lang w:val="es-ES_tradnl"/>
        </w:rPr>
        <w:t>ó</w:t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 xml:space="preserve">l, </w:t>
      </w:r>
      <w:proofErr w:type="spellStart"/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>kt</w:t>
      </w:r>
      <w:proofErr w:type="spellEnd"/>
      <w:r w:rsidR="00894E83" w:rsidRPr="00381484">
        <w:rPr>
          <w:rStyle w:val="Brak"/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>ry</w:t>
      </w:r>
      <w:proofErr w:type="spellEnd"/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 xml:space="preserve"> odczuwamy w czasie wysiłku </w:t>
      </w:r>
      <w:r>
        <w:rPr>
          <w:rStyle w:val="Brak"/>
          <w:rFonts w:ascii="Calibri" w:eastAsia="Calibri" w:hAnsi="Calibri" w:cs="Calibri"/>
          <w:sz w:val="22"/>
          <w:szCs w:val="22"/>
        </w:rPr>
        <w:br/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>i bezpoś</w:t>
      </w:r>
      <w:r>
        <w:rPr>
          <w:rStyle w:val="Brak"/>
          <w:rFonts w:ascii="Calibri" w:eastAsia="Calibri" w:hAnsi="Calibri" w:cs="Calibri"/>
          <w:sz w:val="22"/>
          <w:szCs w:val="22"/>
        </w:rPr>
        <w:t>rednio po nim do około 2 godzin.</w:t>
      </w:r>
    </w:p>
    <w:p w:rsidR="00381484" w:rsidRDefault="00381484" w:rsidP="00381484">
      <w:pPr>
        <w:pStyle w:val="TreA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lastRenderedPageBreak/>
        <w:t>P</w:t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 xml:space="preserve">rzed wysiłkiem nie powinno się wykonywać </w:t>
      </w:r>
      <w:proofErr w:type="spellStart"/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>stretchingu</w:t>
      </w:r>
      <w:proofErr w:type="spellEnd"/>
      <w:r>
        <w:rPr>
          <w:rStyle w:val="Brak"/>
          <w:rFonts w:ascii="Calibri" w:eastAsia="Calibri" w:hAnsi="Calibri" w:cs="Calibri"/>
          <w:sz w:val="22"/>
          <w:szCs w:val="22"/>
        </w:rPr>
        <w:t xml:space="preserve"> statycznego.</w:t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 xml:space="preserve"> Udowodniono, </w:t>
      </w:r>
      <w:r>
        <w:rPr>
          <w:rStyle w:val="Brak"/>
          <w:rFonts w:ascii="Calibri" w:eastAsia="Calibri" w:hAnsi="Calibri" w:cs="Calibri"/>
          <w:sz w:val="22"/>
          <w:szCs w:val="22"/>
        </w:rPr>
        <w:br/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>że poprzez rozluźnienie mięśni dochodzi do osłabienia stabilizacji tułowia i kończyn, co może być przyczyną skręcenia stawu.</w:t>
      </w:r>
    </w:p>
    <w:p w:rsidR="004556C9" w:rsidRPr="00381484" w:rsidRDefault="00381484" w:rsidP="00381484">
      <w:pPr>
        <w:pStyle w:val="TreA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>J</w:t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>eśli w czasie rozgrzewki odczuwasz dyskomfort i b</w:t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  <w:lang w:val="es-ES_tradnl"/>
        </w:rPr>
        <w:t>ó</w:t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  <w:lang w:val="en-US"/>
        </w:rPr>
        <w:t xml:space="preserve">l, to </w:t>
      </w:r>
      <w:proofErr w:type="spellStart"/>
      <w:r w:rsidR="00894E83" w:rsidRPr="00381484">
        <w:rPr>
          <w:rStyle w:val="Brak"/>
          <w:rFonts w:ascii="Calibri" w:eastAsia="Calibri" w:hAnsi="Calibri" w:cs="Calibri"/>
          <w:sz w:val="22"/>
          <w:szCs w:val="22"/>
          <w:lang w:val="en-US"/>
        </w:rPr>
        <w:t>mo</w:t>
      </w:r>
      <w:proofErr w:type="spellEnd"/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>że oznaczać, że organizm nie zregenerował się wystarczająco od ostatniego treningu</w:t>
      </w:r>
      <w:r>
        <w:rPr>
          <w:rStyle w:val="Brak"/>
          <w:rFonts w:ascii="Calibri" w:eastAsia="Calibri" w:hAnsi="Calibri" w:cs="Calibri"/>
          <w:sz w:val="22"/>
          <w:szCs w:val="22"/>
        </w:rPr>
        <w:t>.</w:t>
      </w:r>
      <w:r w:rsidR="00894E83" w:rsidRPr="00381484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</w:p>
    <w:p w:rsidR="004556C9" w:rsidRDefault="004556C9">
      <w:pPr>
        <w:pStyle w:val="DomylneA"/>
        <w:rPr>
          <w:rStyle w:val="Brak"/>
          <w:rFonts w:ascii="Times" w:eastAsia="Times" w:hAnsi="Times" w:cs="Times"/>
          <w:sz w:val="27"/>
          <w:szCs w:val="27"/>
        </w:rPr>
      </w:pPr>
    </w:p>
    <w:p w:rsidR="00381484" w:rsidRDefault="0038148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:rsidR="004556C9" w:rsidRDefault="00894E8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="Calibri" w:hAnsi="Calibri" w:cs="Calibri"/>
          <w:sz w:val="20"/>
          <w:szCs w:val="20"/>
        </w:rPr>
        <w:t xml:space="preserve">Kontakt dla dziennikarzy: </w:t>
      </w:r>
    </w:p>
    <w:p w:rsidR="004556C9" w:rsidRDefault="00894E83">
      <w:pPr>
        <w:pStyle w:val="TreA"/>
        <w:shd w:val="clear" w:color="auto" w:fill="FFFFFF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Carolina Medical Center</w:t>
      </w:r>
    </w:p>
    <w:p w:rsidR="004556C9" w:rsidRDefault="00894E83">
      <w:pPr>
        <w:pStyle w:val="TreA"/>
        <w:shd w:val="clear" w:color="auto" w:fill="FFFFFF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="Calibri" w:hAnsi="Calibri" w:cs="Calibri"/>
          <w:sz w:val="20"/>
          <w:szCs w:val="20"/>
        </w:rPr>
        <w:t xml:space="preserve">Jowita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Nied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ź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wiecka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ab/>
      </w:r>
    </w:p>
    <w:p w:rsidR="004556C9" w:rsidRDefault="00894E83">
      <w:pPr>
        <w:pStyle w:val="TreA"/>
        <w:shd w:val="clear" w:color="auto" w:fill="FFFFFF"/>
        <w:tabs>
          <w:tab w:val="center" w:pos="4536"/>
          <w:tab w:val="right" w:pos="9044"/>
        </w:tabs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="Calibri" w:hAnsi="Calibri" w:cs="Calibri"/>
          <w:sz w:val="20"/>
          <w:szCs w:val="20"/>
          <w:lang w:val="pt-PT"/>
        </w:rPr>
        <w:t>tel.: 885 990 904</w:t>
      </w:r>
    </w:p>
    <w:p w:rsidR="004556C9" w:rsidRDefault="00894E83">
      <w:pPr>
        <w:pStyle w:val="TreA"/>
        <w:shd w:val="clear" w:color="auto" w:fill="FFFFFF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="Calibri" w:hAnsi="Calibri" w:cs="Calibri"/>
          <w:sz w:val="20"/>
          <w:szCs w:val="20"/>
        </w:rPr>
        <w:t>e-mail: jowita.niedzwiecka@carolina.pl</w:t>
      </w:r>
    </w:p>
    <w:p w:rsidR="004556C9" w:rsidRDefault="004556C9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4556C9" w:rsidRDefault="004556C9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rPr>
          <w:rFonts w:ascii="Calibri" w:eastAsia="Calibri" w:hAnsi="Calibri" w:cs="Calibri"/>
          <w:b/>
          <w:bCs/>
          <w:sz w:val="20"/>
          <w:szCs w:val="20"/>
        </w:rPr>
      </w:pPr>
    </w:p>
    <w:p w:rsidR="004556C9" w:rsidRDefault="00894E83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rPr>
          <w:rStyle w:val="Brak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Brak"/>
          <w:rFonts w:ascii="Calibri" w:eastAsia="Calibri" w:hAnsi="Calibri" w:cs="Calibri"/>
          <w:b/>
          <w:bCs/>
          <w:sz w:val="20"/>
          <w:szCs w:val="20"/>
        </w:rPr>
        <w:t>Informacje o specjalistach:</w:t>
      </w:r>
    </w:p>
    <w:p w:rsidR="004556C9" w:rsidRDefault="00894E83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</w:pPr>
      <w:r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</w:rPr>
        <w:t xml:space="preserve">lek. Mateusz Janik 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– specjalista 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  <w:lang w:val="it-IT"/>
        </w:rPr>
        <w:t>ortoped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ii i traumatologii narządu ruchu w Carolina Medical Center. Zajmuje się 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  <w:lang w:val="it-IT"/>
        </w:rPr>
        <w:t>chirurgi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ą stawu kolanowego i skokowego, urazami i kontuzjami u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sportowc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w. Jest absolwentem Gdańskiego Uniwersytetu Medycznego. Członek Polskiego Towarzystwa Ortopedii i Traumatologii Sportowej,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European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Society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 of Sports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Traumatology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Knee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Surgery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Arthroscopy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, International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Society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Arthroscopy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Knee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Surgery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Orthopaedic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 Sports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Medicine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. Autor publikacji naukowych na temat uraz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w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 sporcie.</w:t>
      </w:r>
    </w:p>
    <w:p w:rsidR="004556C9" w:rsidRDefault="004556C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</w:pPr>
    </w:p>
    <w:p w:rsidR="004556C9" w:rsidRDefault="00894E83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</w:pPr>
      <w:r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</w:rPr>
        <w:t xml:space="preserve">Mateusz Jenda 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– fizjoterapeuta i trener przygotowania motorycznego. J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  <w:lang w:val="fr-FR"/>
        </w:rPr>
        <w:t>est r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wnież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 xml:space="preserve"> sędzią oraz trenerem piłki nożnej. W Carolina Medical Center wraz z zespołem najlepszych lekarzy i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fizjoterapeut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  <w:t>w prowadzi treningi personalne w oparciu o najnowszą wiedzę medyczną i sportową.</w:t>
      </w:r>
    </w:p>
    <w:p w:rsidR="004556C9" w:rsidRDefault="004556C9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4556C9" w:rsidRDefault="00894E83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="Calibri" w:hAnsi="Calibri" w:cs="Calibri"/>
          <w:b/>
          <w:bCs/>
          <w:sz w:val="20"/>
          <w:szCs w:val="20"/>
        </w:rPr>
        <w:t>Informacje o Carolina Medical Center</w:t>
      </w:r>
    </w:p>
    <w:p w:rsidR="004556C9" w:rsidRDefault="00894E83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="Calibri" w:hAnsi="Calibri" w:cs="Calibri"/>
          <w:sz w:val="20"/>
          <w:szCs w:val="20"/>
        </w:rPr>
        <w:t>Carolina Medical Center to pierwsza w Polsce prywatna plac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ó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wka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 xml:space="preserve"> medyczna specjalizuj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ą</w:t>
      </w:r>
      <w:r>
        <w:rPr>
          <w:rStyle w:val="Brak"/>
          <w:rFonts w:ascii="Calibri" w:eastAsia="Calibri" w:hAnsi="Calibri" w:cs="Calibri"/>
          <w:sz w:val="20"/>
          <w:szCs w:val="20"/>
          <w:lang w:val="it-IT"/>
        </w:rPr>
        <w:t>ca si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Style w:val="Brak"/>
          <w:rFonts w:ascii="Calibri" w:eastAsia="Calibri" w:hAnsi="Calibri" w:cs="Calibri"/>
          <w:sz w:val="20"/>
          <w:szCs w:val="20"/>
        </w:rPr>
        <w:br/>
        <w:t>w leczeniu i prewencji uraz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Style w:val="Brak"/>
          <w:rFonts w:ascii="Calibri" w:eastAsia="Calibri" w:hAnsi="Calibri" w:cs="Calibri"/>
          <w:sz w:val="20"/>
          <w:szCs w:val="20"/>
        </w:rPr>
        <w:t xml:space="preserve">w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uk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adu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 xml:space="preserve"> mi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ęś</w:t>
      </w:r>
      <w:r>
        <w:rPr>
          <w:rStyle w:val="Brak"/>
          <w:rFonts w:ascii="Calibri" w:eastAsia="Calibri" w:hAnsi="Calibri" w:cs="Calibri"/>
          <w:sz w:val="20"/>
          <w:szCs w:val="20"/>
        </w:rPr>
        <w:t>niowo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 xml:space="preserve">-szkieletowego. Zatrudnia m.in.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specjalist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Style w:val="Brak"/>
          <w:rFonts w:ascii="Calibri" w:eastAsia="Calibri" w:hAnsi="Calibri" w:cs="Calibri"/>
          <w:sz w:val="20"/>
          <w:szCs w:val="20"/>
        </w:rPr>
        <w:t>w ortopedii, neurochirurgii, chirurgii dzieci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cej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 xml:space="preserve">, reumatologii, neurologii i rehabilitacji. Zapewnia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kompleksow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opiek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ę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medyczn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ą – </w:t>
      </w:r>
      <w:r>
        <w:rPr>
          <w:rStyle w:val="Brak"/>
          <w:rFonts w:ascii="Calibri" w:eastAsia="Calibri" w:hAnsi="Calibri" w:cs="Calibri"/>
          <w:sz w:val="20"/>
          <w:szCs w:val="20"/>
        </w:rPr>
        <w:t>ca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odobowe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 xml:space="preserve"> ambulatorium urazowe, konsultacje specjalistyczne, diagnostyk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ę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obrazow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Style w:val="Brak"/>
          <w:rFonts w:ascii="Calibri" w:eastAsia="Calibri" w:hAnsi="Calibri" w:cs="Calibri"/>
          <w:sz w:val="20"/>
          <w:szCs w:val="20"/>
        </w:rPr>
        <w:t xml:space="preserve">i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funkcjonaln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ą</w:t>
      </w:r>
      <w:r>
        <w:rPr>
          <w:rStyle w:val="Brak"/>
          <w:rFonts w:ascii="Calibri" w:eastAsia="Calibri" w:hAnsi="Calibri" w:cs="Calibri"/>
          <w:sz w:val="20"/>
          <w:szCs w:val="20"/>
        </w:rPr>
        <w:t xml:space="preserve">, leczenie operacyjne i nieinwazyjne,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rehabilitacj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ę</w:t>
      </w:r>
      <w:r>
        <w:rPr>
          <w:rStyle w:val="Brak"/>
          <w:rFonts w:ascii="Calibri" w:eastAsia="Calibri" w:hAnsi="Calibri" w:cs="Calibri"/>
          <w:sz w:val="20"/>
          <w:szCs w:val="20"/>
        </w:rPr>
        <w:t xml:space="preserve">, badania biomechaniczne, trening motoryczny. </w:t>
      </w:r>
    </w:p>
    <w:p w:rsidR="004556C9" w:rsidRDefault="00894E83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="Calibri" w:hAnsi="Calibri" w:cs="Calibri"/>
          <w:sz w:val="20"/>
          <w:szCs w:val="20"/>
        </w:rPr>
        <w:t xml:space="preserve">Klinika ma bardzo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du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ż</w:t>
      </w:r>
      <w:r>
        <w:rPr>
          <w:rStyle w:val="Brak"/>
          <w:rFonts w:ascii="Calibri" w:eastAsia="Calibri" w:hAnsi="Calibri" w:cs="Calibri"/>
          <w:sz w:val="20"/>
          <w:szCs w:val="20"/>
        </w:rPr>
        <w:t>e do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ś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wiadczenie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 xml:space="preserve"> w medycynie sportowej</w:t>
      </w:r>
      <w:r>
        <w:t xml:space="preserve"> 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Style w:val="Brak"/>
          <w:rFonts w:ascii="Calibri" w:eastAsia="Calibri" w:hAnsi="Calibri" w:cs="Calibri"/>
          <w:sz w:val="20"/>
          <w:szCs w:val="20"/>
        </w:rPr>
        <w:t>wieloletni partner medyczny Polskiego Komitetu Olimpijskiego i Polskiego Baletu Narodowego. Plac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ó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wka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zosta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Style w:val="Brak"/>
          <w:rFonts w:ascii="Calibri" w:eastAsia="Calibri" w:hAnsi="Calibri" w:cs="Calibri"/>
          <w:sz w:val="20"/>
          <w:szCs w:val="20"/>
        </w:rPr>
        <w:t>a tak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ż</w:t>
      </w:r>
      <w:r>
        <w:rPr>
          <w:rStyle w:val="Brak"/>
          <w:rFonts w:ascii="Calibri" w:eastAsia="Calibri" w:hAnsi="Calibri" w:cs="Calibri"/>
          <w:sz w:val="20"/>
          <w:szCs w:val="20"/>
        </w:rPr>
        <w:t xml:space="preserve">e wybrana przez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Europejsk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Uni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Style w:val="Brak"/>
          <w:rFonts w:ascii="Calibri" w:eastAsia="Calibri" w:hAnsi="Calibri" w:cs="Calibri"/>
          <w:sz w:val="20"/>
          <w:szCs w:val="20"/>
        </w:rPr>
        <w:t>Pi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karsk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Style w:val="Brak"/>
          <w:rFonts w:ascii="Calibri" w:eastAsia="Calibri" w:hAnsi="Calibri" w:cs="Calibri"/>
          <w:sz w:val="20"/>
          <w:szCs w:val="20"/>
          <w:lang w:val="pt-PT"/>
        </w:rPr>
        <w:t>(UEFA) do sprawowania opieki medycznej nad uczestnikami UEFA EURO 2012, a Mi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dzynarodowa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 xml:space="preserve"> Federacja Pi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Style w:val="Brak"/>
          <w:rFonts w:ascii="Calibri" w:eastAsia="Calibri" w:hAnsi="Calibri" w:cs="Calibri"/>
          <w:sz w:val="20"/>
          <w:szCs w:val="20"/>
        </w:rPr>
        <w:t>karska wyr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óż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>ni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Style w:val="Brak"/>
          <w:rFonts w:ascii="Calibri" w:eastAsia="Calibri" w:hAnsi="Calibri" w:cs="Calibri"/>
          <w:sz w:val="20"/>
          <w:szCs w:val="20"/>
        </w:rPr>
        <w:t>a j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tytu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łem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 FIFA Medical Centre of Excellence. </w:t>
      </w:r>
    </w:p>
    <w:p w:rsidR="004556C9" w:rsidRDefault="00894E83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="Calibri" w:hAnsi="Calibri" w:cs="Calibri"/>
          <w:sz w:val="20"/>
          <w:szCs w:val="20"/>
        </w:rPr>
        <w:t xml:space="preserve">Carolina Medical Center jest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cz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ęś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>ci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Style w:val="Brak"/>
          <w:rFonts w:ascii="Calibri" w:eastAsia="Calibri" w:hAnsi="Calibri" w:cs="Calibri"/>
          <w:sz w:val="20"/>
          <w:szCs w:val="20"/>
        </w:rPr>
        <w:t xml:space="preserve">Grupy LUX MED </w:t>
      </w:r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Style w:val="Brak"/>
          <w:rFonts w:ascii="Calibri" w:eastAsia="Calibri" w:hAnsi="Calibri" w:cs="Calibri"/>
          <w:sz w:val="20"/>
          <w:szCs w:val="20"/>
        </w:rPr>
        <w:t xml:space="preserve">lidera rynku prywatnych 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us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ug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 xml:space="preserve"> medycznych w Polsce.</w:t>
      </w:r>
    </w:p>
    <w:p w:rsidR="004556C9" w:rsidRDefault="00894E83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</w:pPr>
      <w:proofErr w:type="spellStart"/>
      <w:r>
        <w:rPr>
          <w:rStyle w:val="Brak"/>
          <w:rFonts w:ascii="Calibri" w:eastAsia="Calibri" w:hAnsi="Calibri" w:cs="Calibri"/>
          <w:sz w:val="20"/>
          <w:szCs w:val="20"/>
          <w:lang w:val="de-DE"/>
        </w:rPr>
        <w:t>Wi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Style w:val="Brak"/>
          <w:rFonts w:ascii="Calibri" w:eastAsia="Calibri" w:hAnsi="Calibri" w:cs="Calibri"/>
          <w:sz w:val="20"/>
          <w:szCs w:val="20"/>
        </w:rPr>
        <w:t>cej</w:t>
      </w:r>
      <w:proofErr w:type="spellEnd"/>
      <w:r>
        <w:rPr>
          <w:rStyle w:val="Brak"/>
          <w:rFonts w:ascii="Calibri" w:eastAsia="Calibri" w:hAnsi="Calibri" w:cs="Calibri"/>
          <w:sz w:val="20"/>
          <w:szCs w:val="20"/>
        </w:rPr>
        <w:t xml:space="preserve"> informacji na </w:t>
      </w:r>
      <w:hyperlink r:id="rId7" w:history="1">
        <w:r>
          <w:rPr>
            <w:rStyle w:val="Hyperlink1"/>
          </w:rPr>
          <w:t>www.carolina.pl</w:t>
        </w:r>
      </w:hyperlink>
    </w:p>
    <w:sectPr w:rsidR="004556C9">
      <w:headerReference w:type="default" r:id="rId8"/>
      <w:footerReference w:type="default" r:id="rId9"/>
      <w:pgSz w:w="11900" w:h="16840"/>
      <w:pgMar w:top="2552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14" w:rsidRDefault="00594414">
      <w:r>
        <w:separator/>
      </w:r>
    </w:p>
  </w:endnote>
  <w:endnote w:type="continuationSeparator" w:id="0">
    <w:p w:rsidR="00594414" w:rsidRDefault="0059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6C9" w:rsidRDefault="004556C9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14" w:rsidRDefault="00594414">
      <w:r>
        <w:separator/>
      </w:r>
    </w:p>
  </w:footnote>
  <w:footnote w:type="continuationSeparator" w:id="0">
    <w:p w:rsidR="00594414" w:rsidRDefault="0059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6C9" w:rsidRDefault="00894E83">
    <w:pPr>
      <w:pStyle w:val="TreA"/>
      <w:tabs>
        <w:tab w:val="right" w:pos="9044"/>
      </w:tabs>
      <w:spacing w:after="200" w:line="276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14604</wp:posOffset>
          </wp:positionH>
          <wp:positionV relativeFrom="page">
            <wp:posOffset>211450</wp:posOffset>
          </wp:positionV>
          <wp:extent cx="7545121" cy="1004935"/>
          <wp:effectExtent l="0" t="0" r="0" b="0"/>
          <wp:wrapNone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-do-wydrukow_medycznych_A4.jpg" descr="papier-do-wydrukow_medycznych_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121" cy="1004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10943"/>
    <w:multiLevelType w:val="hybridMultilevel"/>
    <w:tmpl w:val="8752D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9"/>
    <w:rsid w:val="00150D21"/>
    <w:rsid w:val="00381484"/>
    <w:rsid w:val="004556C9"/>
    <w:rsid w:val="00594414"/>
    <w:rsid w:val="00623BCA"/>
    <w:rsid w:val="007078DA"/>
    <w:rsid w:val="0074378F"/>
    <w:rsid w:val="00894E83"/>
    <w:rsid w:val="00897752"/>
    <w:rsid w:val="00E80D4B"/>
    <w:rsid w:val="00E81FA3"/>
    <w:rsid w:val="00E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58C98-2004-48A1-BF62-8FE83BAF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paragraph" w:customStyle="1" w:styleId="DomylneA">
    <w:name w:val="Domyślne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Hyperlink1">
    <w:name w:val="Hyperlink.1"/>
    <w:basedOn w:val="Brak"/>
    <w:rPr>
      <w:rFonts w:ascii="Calibri" w:eastAsia="Calibri" w:hAnsi="Calibri" w:cs="Calibri"/>
      <w:caps w:val="0"/>
      <w:smallCaps w:val="0"/>
      <w:strike w:val="0"/>
      <w:dstrike w:val="0"/>
      <w:color w:val="0000FF"/>
      <w:sz w:val="20"/>
      <w:szCs w:val="20"/>
      <w:u w:val="single" w:color="0000FF"/>
      <w:vertAlign w:val="baseli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9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92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ol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1447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Niedźwiecka Jowita</cp:lastModifiedBy>
  <cp:revision>8</cp:revision>
  <cp:lastPrinted>2019-02-21T10:38:00Z</cp:lastPrinted>
  <dcterms:created xsi:type="dcterms:W3CDTF">2019-02-20T12:11:00Z</dcterms:created>
  <dcterms:modified xsi:type="dcterms:W3CDTF">2019-03-05T07:54:00Z</dcterms:modified>
</cp:coreProperties>
</file>